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31500" w:rsidRDefault="00931500" w:rsidP="00EB0545">
      <w:pPr>
        <w:pStyle w:val="Paragraphedeliste"/>
        <w:numPr>
          <w:ilvl w:val="0"/>
          <w:numId w:val="12"/>
        </w:numPr>
        <w:spacing w:after="0" w:line="240" w:lineRule="auto"/>
        <w:ind w:left="425" w:hanging="357"/>
        <w:rPr>
          <w:b/>
          <w:color w:val="FF6600"/>
          <w:szCs w:val="24"/>
        </w:rPr>
      </w:pPr>
      <w:r>
        <w:rPr>
          <w:b/>
          <w:color w:val="FF6600"/>
          <w:szCs w:val="24"/>
        </w:rPr>
        <w:t>CONTEXTE</w:t>
      </w:r>
    </w:p>
    <w:p w:rsidR="00931500" w:rsidRPr="00A5004A" w:rsidRDefault="00931500" w:rsidP="00931500">
      <w:pPr>
        <w:tabs>
          <w:tab w:val="left" w:pos="3119"/>
        </w:tabs>
        <w:rPr>
          <w:b/>
          <w:color w:val="FF6600"/>
          <w:u w:val="thick" w:color="FF6600"/>
        </w:rPr>
      </w:pPr>
      <w:r w:rsidRPr="00A5004A">
        <w:rPr>
          <w:b/>
          <w:color w:val="FF6600"/>
          <w:u w:val="thick" w:color="FF6600"/>
        </w:rPr>
        <w:tab/>
      </w:r>
    </w:p>
    <w:p w:rsidR="00931500" w:rsidRDefault="00931500" w:rsidP="00931500">
      <w:pPr>
        <w:spacing w:after="0" w:line="240" w:lineRule="auto"/>
        <w:ind w:left="68"/>
        <w:rPr>
          <w:sz w:val="18"/>
          <w:szCs w:val="18"/>
        </w:rPr>
      </w:pPr>
      <w:r w:rsidRPr="00931500">
        <w:rPr>
          <w:sz w:val="18"/>
          <w:szCs w:val="18"/>
        </w:rPr>
        <w:t>Malgré l’utilisation de pl</w:t>
      </w:r>
      <w:r>
        <w:rPr>
          <w:sz w:val="18"/>
          <w:szCs w:val="18"/>
        </w:rPr>
        <w:t>us en plus fréquente de la ventilation non invasive, la trachéotomie reste un geste parfois indispensable chez l’enfant.</w:t>
      </w:r>
    </w:p>
    <w:p w:rsidR="00931500" w:rsidRDefault="00931500" w:rsidP="00931500">
      <w:pPr>
        <w:spacing w:after="0" w:line="240" w:lineRule="auto"/>
        <w:ind w:left="68"/>
        <w:rPr>
          <w:sz w:val="18"/>
          <w:szCs w:val="18"/>
        </w:rPr>
      </w:pPr>
    </w:p>
    <w:p w:rsidR="00931500" w:rsidRDefault="00931500" w:rsidP="00931500">
      <w:pPr>
        <w:spacing w:after="0" w:line="240" w:lineRule="auto"/>
        <w:ind w:left="68"/>
        <w:rPr>
          <w:sz w:val="18"/>
          <w:szCs w:val="18"/>
        </w:rPr>
      </w:pPr>
      <w:r>
        <w:rPr>
          <w:sz w:val="18"/>
          <w:szCs w:val="18"/>
        </w:rPr>
        <w:t>Sur une obstruction des voies aériennes supérieures ou pour permettre une ventilation au long cours, certains enfants vont garder leur trachéotomie plusieurs mois/années et doivent pouvoir être pris en charge en SSR ou rentrer chez eux.</w:t>
      </w:r>
    </w:p>
    <w:p w:rsidR="00EE357E" w:rsidRDefault="00EE357E" w:rsidP="00931500">
      <w:pPr>
        <w:spacing w:after="0" w:line="240" w:lineRule="auto"/>
        <w:ind w:left="68"/>
        <w:rPr>
          <w:sz w:val="18"/>
          <w:szCs w:val="18"/>
        </w:rPr>
      </w:pPr>
    </w:p>
    <w:p w:rsidR="00EE357E" w:rsidRDefault="00BF2B4C" w:rsidP="00931500">
      <w:pPr>
        <w:spacing w:after="0" w:line="240" w:lineRule="auto"/>
        <w:ind w:left="68"/>
        <w:rPr>
          <w:sz w:val="18"/>
          <w:szCs w:val="18"/>
        </w:rPr>
      </w:pPr>
      <w:r>
        <w:rPr>
          <w:sz w:val="18"/>
          <w:szCs w:val="18"/>
        </w:rPr>
        <w:t>Il n’existe pas de recommandations officielles sur les soins de trachéotomie chez l’enfant. Chaque service</w:t>
      </w:r>
      <w:r w:rsidR="004D6875">
        <w:rPr>
          <w:sz w:val="18"/>
          <w:szCs w:val="18"/>
        </w:rPr>
        <w:t xml:space="preserve"> d’hospitalisation </w:t>
      </w:r>
      <w:r w:rsidR="00353806">
        <w:rPr>
          <w:sz w:val="18"/>
          <w:szCs w:val="18"/>
        </w:rPr>
        <w:t xml:space="preserve"> utilise un</w:t>
      </w:r>
      <w:r w:rsidR="004D6875">
        <w:rPr>
          <w:sz w:val="18"/>
          <w:szCs w:val="18"/>
        </w:rPr>
        <w:t xml:space="preserve"> protocole</w:t>
      </w:r>
      <w:r w:rsidR="00353806">
        <w:rPr>
          <w:sz w:val="18"/>
          <w:szCs w:val="18"/>
        </w:rPr>
        <w:t xml:space="preserve"> qui lui est propre</w:t>
      </w:r>
      <w:r w:rsidR="004D6875">
        <w:rPr>
          <w:sz w:val="18"/>
          <w:szCs w:val="18"/>
        </w:rPr>
        <w:t>.</w:t>
      </w:r>
      <w:r w:rsidR="0038221C">
        <w:rPr>
          <w:sz w:val="18"/>
          <w:szCs w:val="18"/>
        </w:rPr>
        <w:t xml:space="preserve"> </w:t>
      </w:r>
    </w:p>
    <w:p w:rsidR="009F2100" w:rsidRDefault="009F2100" w:rsidP="00931500">
      <w:pPr>
        <w:spacing w:after="0" w:line="240" w:lineRule="auto"/>
        <w:ind w:left="68"/>
        <w:rPr>
          <w:sz w:val="18"/>
          <w:szCs w:val="18"/>
        </w:rPr>
      </w:pPr>
    </w:p>
    <w:p w:rsidR="00931500" w:rsidRDefault="00174E6F" w:rsidP="00931500">
      <w:pPr>
        <w:spacing w:after="0" w:line="240" w:lineRule="auto"/>
        <w:ind w:left="68"/>
        <w:rPr>
          <w:sz w:val="18"/>
          <w:szCs w:val="18"/>
        </w:rPr>
      </w:pPr>
      <w:r>
        <w:rPr>
          <w:noProof/>
          <w:sz w:val="18"/>
          <w:szCs w:val="18"/>
          <w:lang w:eastAsia="fr-FR"/>
        </w:rPr>
        <w:pict>
          <v:rect id="Rectangle 7" o:spid="_x0000_s1026" style="position:absolute;left:0;text-align:left;margin-left:0;margin-top:8.05pt;width:159.75pt;height:61.5pt;z-index:-2516572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" fillcolor="#ffc000" strokecolor="#ffc000" strokeweight="2pt">
            <w10:wrap anchorx="margin"/>
          </v:rect>
        </w:pict>
      </w:r>
    </w:p>
    <w:p w:rsidR="00931500" w:rsidRPr="00EE357E" w:rsidRDefault="00931500" w:rsidP="00931500">
      <w:pPr>
        <w:spacing w:after="0" w:line="240" w:lineRule="auto"/>
        <w:ind w:left="68"/>
        <w:rPr>
          <w:b/>
          <w:color w:val="FFFFFF" w:themeColor="background1"/>
          <w:sz w:val="18"/>
          <w:szCs w:val="18"/>
        </w:rPr>
      </w:pPr>
      <w:r w:rsidRPr="00EE357E">
        <w:rPr>
          <w:b/>
          <w:color w:val="FFFFFF" w:themeColor="background1"/>
          <w:sz w:val="18"/>
          <w:szCs w:val="18"/>
        </w:rPr>
        <w:t xml:space="preserve">L’objectif de ce travail est de proposer des protocoles de soins </w:t>
      </w:r>
      <w:r w:rsidR="00EE357E" w:rsidRPr="00EE357E">
        <w:rPr>
          <w:b/>
          <w:color w:val="FFFFFF" w:themeColor="background1"/>
          <w:sz w:val="18"/>
          <w:szCs w:val="18"/>
        </w:rPr>
        <w:t xml:space="preserve">applicables en SSR ou au domicile, de façon à ce que la prise en charge de ces enfants soit homogène </w:t>
      </w:r>
      <w:r w:rsidR="0061525E">
        <w:rPr>
          <w:b/>
          <w:color w:val="FFFFFF" w:themeColor="background1"/>
          <w:sz w:val="18"/>
          <w:szCs w:val="18"/>
        </w:rPr>
        <w:t>sur un</w:t>
      </w:r>
      <w:r w:rsidR="00EE357E" w:rsidRPr="00EE357E">
        <w:rPr>
          <w:b/>
          <w:color w:val="FFFFFF" w:themeColor="background1"/>
          <w:sz w:val="18"/>
          <w:szCs w:val="18"/>
        </w:rPr>
        <w:t xml:space="preserve"> territoire.</w:t>
      </w:r>
    </w:p>
    <w:p w:rsidR="00EE357E" w:rsidRPr="00931500" w:rsidRDefault="00EE357E" w:rsidP="00931500">
      <w:pPr>
        <w:spacing w:after="0" w:line="240" w:lineRule="auto"/>
        <w:ind w:left="68"/>
        <w:rPr>
          <w:sz w:val="18"/>
          <w:szCs w:val="18"/>
        </w:rPr>
      </w:pPr>
    </w:p>
    <w:p w:rsidR="009F2100" w:rsidRDefault="009F2100" w:rsidP="009F2100">
      <w:pPr>
        <w:pStyle w:val="Paragraphedeliste"/>
        <w:spacing w:after="0" w:line="240" w:lineRule="auto"/>
        <w:ind w:left="425"/>
        <w:rPr>
          <w:b/>
          <w:color w:val="FF6600"/>
          <w:szCs w:val="24"/>
        </w:rPr>
      </w:pPr>
    </w:p>
    <w:p w:rsidR="00E6776C" w:rsidRPr="00EB0545" w:rsidRDefault="00E6776C" w:rsidP="00EB0545">
      <w:pPr>
        <w:pStyle w:val="Paragraphedeliste"/>
        <w:numPr>
          <w:ilvl w:val="0"/>
          <w:numId w:val="12"/>
        </w:numPr>
        <w:spacing w:after="0" w:line="240" w:lineRule="auto"/>
        <w:ind w:left="425" w:hanging="357"/>
        <w:rPr>
          <w:b/>
          <w:color w:val="FF6600"/>
          <w:szCs w:val="24"/>
        </w:rPr>
      </w:pPr>
      <w:r w:rsidRPr="00EB0545">
        <w:rPr>
          <w:b/>
          <w:color w:val="FF6600"/>
          <w:szCs w:val="24"/>
        </w:rPr>
        <w:t>ASPIRATION ENDO-TRACHEALE</w:t>
      </w:r>
      <w:r w:rsidR="0038221C">
        <w:rPr>
          <w:b/>
          <w:color w:val="FF6600"/>
          <w:szCs w:val="24"/>
        </w:rPr>
        <w:t xml:space="preserve"> (AET)</w:t>
      </w:r>
    </w:p>
    <w:p w:rsidR="00A5004A" w:rsidRPr="00A5004A" w:rsidRDefault="00A5004A" w:rsidP="00A5004A">
      <w:pPr>
        <w:tabs>
          <w:tab w:val="left" w:pos="3119"/>
        </w:tabs>
        <w:rPr>
          <w:b/>
          <w:color w:val="FF6600"/>
          <w:u w:val="thick" w:color="FF6600"/>
        </w:rPr>
      </w:pPr>
      <w:r w:rsidRPr="00A5004A">
        <w:rPr>
          <w:b/>
          <w:color w:val="FF6600"/>
          <w:u w:val="thick" w:color="FF6600"/>
        </w:rPr>
        <w:tab/>
      </w:r>
    </w:p>
    <w:p w:rsidR="00776D5C" w:rsidRDefault="00E6776C" w:rsidP="00776D5C">
      <w:pPr>
        <w:spacing w:after="0" w:line="257" w:lineRule="auto"/>
        <w:jc w:val="both"/>
        <w:rPr>
          <w:b/>
          <w:sz w:val="18"/>
          <w:szCs w:val="18"/>
        </w:rPr>
      </w:pPr>
      <w:r w:rsidRPr="00A5004A">
        <w:rPr>
          <w:b/>
          <w:sz w:val="20"/>
          <w:szCs w:val="20"/>
        </w:rPr>
        <w:t>Définition :</w:t>
      </w:r>
      <w:r w:rsidRPr="003D5607">
        <w:rPr>
          <w:b/>
          <w:sz w:val="18"/>
          <w:szCs w:val="18"/>
        </w:rPr>
        <w:t xml:space="preserve"> </w:t>
      </w:r>
    </w:p>
    <w:p w:rsidR="00E6776C" w:rsidRPr="00E6776C" w:rsidRDefault="00776D5C" w:rsidP="003D5607">
      <w:pPr>
        <w:jc w:val="both"/>
        <w:rPr>
          <w:sz w:val="18"/>
          <w:szCs w:val="18"/>
        </w:rPr>
      </w:pPr>
      <w:r>
        <w:rPr>
          <w:sz w:val="18"/>
          <w:szCs w:val="18"/>
        </w:rPr>
        <w:t>G</w:t>
      </w:r>
      <w:r w:rsidR="00E6776C" w:rsidRPr="00A5004A">
        <w:rPr>
          <w:sz w:val="18"/>
          <w:szCs w:val="18"/>
        </w:rPr>
        <w:t>este permettant d’éliminer les secrétions trachéales chez un patient trachéotomisé.</w:t>
      </w:r>
    </w:p>
    <w:p w:rsidR="00776D5C" w:rsidRDefault="00E6776C" w:rsidP="00776D5C">
      <w:pPr>
        <w:spacing w:after="0" w:line="257" w:lineRule="auto"/>
        <w:jc w:val="both"/>
        <w:rPr>
          <w:sz w:val="18"/>
          <w:szCs w:val="18"/>
        </w:rPr>
      </w:pPr>
      <w:r w:rsidRPr="00A5004A">
        <w:rPr>
          <w:b/>
          <w:sz w:val="20"/>
          <w:szCs w:val="20"/>
        </w:rPr>
        <w:t>Objectif :</w:t>
      </w:r>
      <w:r w:rsidRPr="00E6776C">
        <w:rPr>
          <w:sz w:val="18"/>
          <w:szCs w:val="18"/>
        </w:rPr>
        <w:t xml:space="preserve"> </w:t>
      </w:r>
    </w:p>
    <w:p w:rsidR="00E6776C" w:rsidRPr="00E6776C" w:rsidRDefault="00776D5C" w:rsidP="003D5607">
      <w:pPr>
        <w:jc w:val="both"/>
        <w:rPr>
          <w:sz w:val="18"/>
          <w:szCs w:val="18"/>
        </w:rPr>
      </w:pPr>
      <w:r>
        <w:rPr>
          <w:sz w:val="18"/>
          <w:szCs w:val="18"/>
        </w:rPr>
        <w:t>A</w:t>
      </w:r>
      <w:r w:rsidR="00E6776C" w:rsidRPr="00A5004A">
        <w:rPr>
          <w:sz w:val="18"/>
          <w:szCs w:val="18"/>
        </w:rPr>
        <w:t>ssure la liberté des voies aériennes, faciliter la respiration, prévenir l’encombrement pulmonaire et la surinfection.</w:t>
      </w:r>
    </w:p>
    <w:p w:rsidR="00776D5C" w:rsidRDefault="00E6776C" w:rsidP="00776D5C">
      <w:pPr>
        <w:spacing w:after="0" w:line="257" w:lineRule="auto"/>
        <w:jc w:val="both"/>
        <w:rPr>
          <w:sz w:val="18"/>
          <w:szCs w:val="18"/>
        </w:rPr>
      </w:pPr>
      <w:r w:rsidRPr="00A5004A">
        <w:rPr>
          <w:b/>
          <w:sz w:val="20"/>
          <w:szCs w:val="20"/>
        </w:rPr>
        <w:t>Description du geste :</w:t>
      </w:r>
    </w:p>
    <w:p w:rsidR="00E6776C" w:rsidRPr="00E6776C" w:rsidRDefault="00776D5C" w:rsidP="003D5607">
      <w:pPr>
        <w:jc w:val="both"/>
        <w:rPr>
          <w:sz w:val="18"/>
          <w:szCs w:val="18"/>
        </w:rPr>
      </w:pPr>
      <w:r>
        <w:rPr>
          <w:sz w:val="18"/>
          <w:szCs w:val="18"/>
        </w:rPr>
        <w:t>U</w:t>
      </w:r>
      <w:r w:rsidR="00E6776C" w:rsidRPr="00A5004A">
        <w:rPr>
          <w:sz w:val="18"/>
          <w:szCs w:val="18"/>
        </w:rPr>
        <w:t>ne sonde, branchée sur un système d’aspiration, est introduite dans la canule sur la longueur de celle-ci. La mise en marche de l’aspiration permet le recueil des secrétions gênantes.</w:t>
      </w:r>
    </w:p>
    <w:p w:rsidR="00776D5C" w:rsidRDefault="00E6776C" w:rsidP="00776D5C">
      <w:pPr>
        <w:spacing w:after="0" w:line="257" w:lineRule="auto"/>
        <w:jc w:val="both"/>
        <w:rPr>
          <w:b/>
          <w:sz w:val="20"/>
          <w:szCs w:val="20"/>
        </w:rPr>
      </w:pPr>
      <w:r w:rsidRPr="00A5004A">
        <w:rPr>
          <w:b/>
          <w:sz w:val="20"/>
          <w:szCs w:val="20"/>
        </w:rPr>
        <w:t>Règlementation :</w:t>
      </w:r>
    </w:p>
    <w:p w:rsidR="00E6776C" w:rsidRDefault="0038221C" w:rsidP="003D5607">
      <w:pPr>
        <w:jc w:val="both"/>
        <w:rPr>
          <w:sz w:val="18"/>
          <w:szCs w:val="18"/>
        </w:rPr>
      </w:pPr>
      <w:r>
        <w:rPr>
          <w:sz w:val="18"/>
          <w:szCs w:val="18"/>
        </w:rPr>
        <w:t>L’AET est du r</w:t>
      </w:r>
      <w:r w:rsidR="00E6776C" w:rsidRPr="00A5004A">
        <w:rPr>
          <w:sz w:val="18"/>
          <w:szCs w:val="18"/>
        </w:rPr>
        <w:t>ôle propre de l’IDE (dé</w:t>
      </w:r>
      <w:r>
        <w:rPr>
          <w:sz w:val="18"/>
          <w:szCs w:val="18"/>
        </w:rPr>
        <w:t>cret n° 93-345 du 15 mars 1993). Le kiné est habilité à l’AET</w:t>
      </w:r>
      <w:r w:rsidR="00E6776C" w:rsidRPr="00A5004A">
        <w:rPr>
          <w:sz w:val="18"/>
          <w:szCs w:val="18"/>
        </w:rPr>
        <w:t xml:space="preserve"> sur prescription médicale (décre</w:t>
      </w:r>
      <w:r>
        <w:rPr>
          <w:sz w:val="18"/>
          <w:szCs w:val="18"/>
        </w:rPr>
        <w:t>t n° 96-879 du 8 octobre 1996). Une</w:t>
      </w:r>
      <w:r w:rsidR="00E6776C" w:rsidRPr="00A5004A">
        <w:rPr>
          <w:sz w:val="18"/>
          <w:szCs w:val="18"/>
        </w:rPr>
        <w:t xml:space="preserve"> tierce personne </w:t>
      </w:r>
      <w:r>
        <w:rPr>
          <w:sz w:val="18"/>
          <w:szCs w:val="18"/>
        </w:rPr>
        <w:t xml:space="preserve">peut être habilitée </w:t>
      </w:r>
      <w:r w:rsidR="00E6776C" w:rsidRPr="00A5004A">
        <w:rPr>
          <w:sz w:val="18"/>
          <w:szCs w:val="18"/>
        </w:rPr>
        <w:t>sous réserve d’une formation spécifique (décret n° 99-426 du 27 Mai 1999</w:t>
      </w:r>
      <w:r w:rsidR="00B734A0">
        <w:rPr>
          <w:sz w:val="18"/>
          <w:szCs w:val="18"/>
        </w:rPr>
        <w:t xml:space="preserve"> + n° 2015-495 du 29 avril 2015</w:t>
      </w:r>
      <w:r w:rsidR="00E6776C" w:rsidRPr="00A5004A">
        <w:rPr>
          <w:sz w:val="18"/>
          <w:szCs w:val="18"/>
        </w:rPr>
        <w:t>).</w:t>
      </w:r>
    </w:p>
    <w:p w:rsidR="0061525E" w:rsidRPr="00E6776C" w:rsidRDefault="0061525E" w:rsidP="003D5607">
      <w:pPr>
        <w:jc w:val="both"/>
        <w:rPr>
          <w:sz w:val="18"/>
          <w:szCs w:val="18"/>
        </w:rPr>
      </w:pPr>
    </w:p>
    <w:p w:rsidR="00E6776C" w:rsidRPr="00A5004A" w:rsidRDefault="00E6776C" w:rsidP="003D5607">
      <w:pPr>
        <w:spacing w:after="0" w:line="257" w:lineRule="auto"/>
        <w:jc w:val="both"/>
        <w:rPr>
          <w:b/>
          <w:sz w:val="20"/>
          <w:szCs w:val="20"/>
        </w:rPr>
      </w:pPr>
      <w:r w:rsidRPr="00A5004A">
        <w:rPr>
          <w:b/>
          <w:sz w:val="20"/>
          <w:szCs w:val="20"/>
        </w:rPr>
        <w:t xml:space="preserve">Matériel : </w:t>
      </w:r>
    </w:p>
    <w:p w:rsidR="00E6776C" w:rsidRPr="00A5004A"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Système d’aspiration mural sur vide (en établissement) ou aspirateur de mucosité fourni par le prestataire, sur secteur ou sur batterie</w:t>
      </w:r>
    </w:p>
    <w:p w:rsidR="00E6776C" w:rsidRPr="00A5004A"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Sondes d’aspiration adaptées au calibre de la canule (diamètre de la canule x 2 ; ex canule 4 = ch 8)</w:t>
      </w:r>
    </w:p>
    <w:p w:rsidR="00E6776C" w:rsidRPr="00A5004A"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SHA/eau + savon</w:t>
      </w:r>
    </w:p>
    <w:p w:rsidR="00E6776C" w:rsidRPr="00A5004A"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En établissement : gants non stériles à usage unique (UU), lunettes de protection UU, masque de protection UU, tablier UU</w:t>
      </w:r>
    </w:p>
    <w:p w:rsidR="00E6776C" w:rsidRPr="00A5004A"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Eau stérile/eau de source</w:t>
      </w:r>
    </w:p>
    <w:p w:rsidR="00E6776C" w:rsidRPr="00A5004A"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Compresses non stériles</w:t>
      </w:r>
    </w:p>
    <w:p w:rsidR="003D5607"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Sérum physiologique en unidose +/- lubrifiant à l’eau</w:t>
      </w:r>
    </w:p>
    <w:p w:rsidR="009F2100" w:rsidRPr="009F2100" w:rsidRDefault="009F2100" w:rsidP="009F2100">
      <w:pPr>
        <w:spacing w:after="0" w:line="240" w:lineRule="auto"/>
        <w:ind w:left="142"/>
        <w:jc w:val="both"/>
        <w:rPr>
          <w:sz w:val="18"/>
          <w:szCs w:val="18"/>
        </w:rPr>
      </w:pPr>
      <w:r w:rsidRPr="009F2100">
        <w:rPr>
          <w:noProof/>
          <w:sz w:val="18"/>
          <w:szCs w:val="18"/>
          <w:lang w:eastAsia="fr-FR"/>
        </w:rPr>
        <w:drawing>
          <wp:inline distT="0" distB="0" distL="0" distR="0">
            <wp:extent cx="1978660" cy="1628140"/>
            <wp:effectExtent l="0" t="0" r="2540" b="0"/>
            <wp:docPr id="2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978660" cy="1628140"/>
                    </a:xfrm>
                    <a:prstGeom prst="rect">
                      <a:avLst/>
                    </a:prstGeom>
                  </pic:spPr>
                </pic:pic>
              </a:graphicData>
            </a:graphic>
          </wp:inline>
        </w:drawing>
      </w:r>
    </w:p>
    <w:p w:rsidR="00E6776C" w:rsidRPr="00A5004A" w:rsidRDefault="00E6776C" w:rsidP="003D5607">
      <w:pPr>
        <w:spacing w:before="160" w:after="0" w:line="257" w:lineRule="auto"/>
        <w:jc w:val="both"/>
        <w:rPr>
          <w:b/>
          <w:sz w:val="20"/>
          <w:szCs w:val="20"/>
        </w:rPr>
      </w:pPr>
      <w:r w:rsidRPr="00A5004A">
        <w:rPr>
          <w:b/>
          <w:sz w:val="20"/>
          <w:szCs w:val="20"/>
        </w:rPr>
        <w:t xml:space="preserve">Déroulement du geste : </w:t>
      </w:r>
    </w:p>
    <w:p w:rsidR="00E6776C" w:rsidRPr="00A5004A"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Hygiène des mains + mise en place des protections UU en établissement</w:t>
      </w:r>
    </w:p>
    <w:p w:rsidR="00E6776C" w:rsidRPr="00A5004A"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Brancher la sonde sur le raccord d’aspiration</w:t>
      </w:r>
    </w:p>
    <w:p w:rsidR="00E6776C" w:rsidRPr="00A5004A"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Mettre l’aspirateur en marche</w:t>
      </w:r>
    </w:p>
    <w:p w:rsidR="00E6776C" w:rsidRPr="00A5004A"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Retirer le nez artificiel ou le cobb du circuit de ventilation au dernier moment</w:t>
      </w:r>
    </w:p>
    <w:p w:rsidR="00E6776C" w:rsidRPr="00A5004A"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Instiller quelques gouttes de serum physiologique si besoin</w:t>
      </w:r>
    </w:p>
    <w:p w:rsidR="00E6776C" w:rsidRPr="00A5004A"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Introduire la sonde sans aspirer sur la longueur de celle-ci ou 1 à 2 cm plus bas. En cas de toux, remonter la sonde de 1 cm avant de commencer à aspirer.</w:t>
      </w:r>
    </w:p>
    <w:p w:rsidR="00E6776C" w:rsidRPr="00A5004A"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Aspirer (dépression de 80 à 200 millibars) et remonter la sonde en effectuant des petits mouvements de rotation</w:t>
      </w:r>
    </w:p>
    <w:p w:rsidR="00E6776C" w:rsidRPr="00A5004A"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Rebrancher le circuit de ventilation en cas de ventilation continue</w:t>
      </w:r>
    </w:p>
    <w:p w:rsidR="00E6776C" w:rsidRPr="00A5004A"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Essuyer la sonde avec une compresse, rincer la sonde avec de l’eau et recommencer si besoin ou jeter sonde et compresse à la poubelle.</w:t>
      </w:r>
    </w:p>
    <w:p w:rsidR="00E6776C" w:rsidRPr="00A5004A" w:rsidRDefault="00E6776C" w:rsidP="003D5607">
      <w:pPr>
        <w:spacing w:before="160" w:after="0" w:line="257" w:lineRule="auto"/>
        <w:jc w:val="both"/>
        <w:rPr>
          <w:b/>
          <w:sz w:val="20"/>
          <w:szCs w:val="20"/>
        </w:rPr>
      </w:pPr>
      <w:r w:rsidRPr="00A5004A">
        <w:rPr>
          <w:b/>
          <w:sz w:val="20"/>
          <w:szCs w:val="20"/>
        </w:rPr>
        <w:t xml:space="preserve">Entretien du matériel : </w:t>
      </w:r>
    </w:p>
    <w:p w:rsidR="00E6776C" w:rsidRPr="00A5004A"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En établissement : vider le bocal d’aspiration tous les jours ou toutes les 48h.</w:t>
      </w:r>
    </w:p>
    <w:p w:rsidR="00E6776C" w:rsidRDefault="00E6776C" w:rsidP="003D5607">
      <w:pPr>
        <w:pStyle w:val="Paragraphedeliste"/>
        <w:numPr>
          <w:ilvl w:val="0"/>
          <w:numId w:val="1"/>
        </w:numPr>
        <w:spacing w:after="0" w:line="240" w:lineRule="auto"/>
        <w:ind w:left="284" w:hanging="142"/>
        <w:jc w:val="both"/>
        <w:rPr>
          <w:sz w:val="18"/>
          <w:szCs w:val="18"/>
        </w:rPr>
      </w:pPr>
      <w:r w:rsidRPr="00A5004A">
        <w:rPr>
          <w:sz w:val="18"/>
          <w:szCs w:val="18"/>
        </w:rPr>
        <w:t>Au domicile : vider le flacon de l’aspirateur qui recueille les secrétions tous les jours et le nettoyer avec de l’eau et du savon liquide. Nettoyer les tuyaux avec de l’eau et du savon liquide puis de l’eau de javel tous les mois.</w:t>
      </w:r>
    </w:p>
    <w:p w:rsidR="009F2100" w:rsidRPr="00A5004A" w:rsidRDefault="009F2100" w:rsidP="009F2100">
      <w:pPr>
        <w:pStyle w:val="Paragraphedeliste"/>
        <w:spacing w:after="0" w:line="240" w:lineRule="auto"/>
        <w:ind w:left="284"/>
        <w:jc w:val="both"/>
        <w:rPr>
          <w:sz w:val="18"/>
          <w:szCs w:val="18"/>
        </w:rPr>
      </w:pPr>
    </w:p>
    <w:p w:rsidR="00E6776C" w:rsidRPr="00E6776C" w:rsidRDefault="00E6776C" w:rsidP="003D5607">
      <w:pPr>
        <w:jc w:val="both"/>
        <w:rPr>
          <w:sz w:val="18"/>
          <w:szCs w:val="18"/>
        </w:rPr>
      </w:pPr>
    </w:p>
    <w:p w:rsidR="00B34AEB" w:rsidRPr="00EB0545" w:rsidRDefault="00B34AEB" w:rsidP="00EB0545">
      <w:pPr>
        <w:pStyle w:val="Paragraphedeliste"/>
        <w:numPr>
          <w:ilvl w:val="0"/>
          <w:numId w:val="12"/>
        </w:numPr>
        <w:spacing w:after="0" w:line="240" w:lineRule="auto"/>
        <w:ind w:left="425" w:hanging="357"/>
        <w:jc w:val="both"/>
        <w:rPr>
          <w:b/>
          <w:color w:val="FF6600"/>
        </w:rPr>
      </w:pPr>
      <w:r w:rsidRPr="00EB0545">
        <w:rPr>
          <w:b/>
          <w:color w:val="FF6600"/>
        </w:rPr>
        <w:t>SOINS DE TRACHEOTOMIE</w:t>
      </w:r>
    </w:p>
    <w:p w:rsidR="00A5004A" w:rsidRPr="00A5004A" w:rsidRDefault="00A5004A" w:rsidP="00A5004A">
      <w:pPr>
        <w:tabs>
          <w:tab w:val="left" w:pos="3119"/>
        </w:tabs>
        <w:rPr>
          <w:b/>
          <w:color w:val="FF6600"/>
          <w:u w:val="thick" w:color="FF6600"/>
        </w:rPr>
      </w:pPr>
      <w:r w:rsidRPr="00A5004A">
        <w:rPr>
          <w:b/>
          <w:color w:val="FF6600"/>
          <w:u w:val="thick" w:color="FF6600"/>
        </w:rPr>
        <w:tab/>
      </w:r>
    </w:p>
    <w:p w:rsidR="00E6776C" w:rsidRPr="00E6776C" w:rsidRDefault="00E6776C" w:rsidP="00FF58A6">
      <w:pPr>
        <w:jc w:val="both"/>
        <w:rPr>
          <w:sz w:val="18"/>
          <w:szCs w:val="18"/>
        </w:rPr>
      </w:pPr>
      <w:r w:rsidRPr="00E6776C">
        <w:rPr>
          <w:sz w:val="18"/>
          <w:szCs w:val="18"/>
        </w:rPr>
        <w:t>Le pourtour de l’orifice de trachéotomie doit être maintenu propre : il est à nettoyer tous les jours, au moment de la toilette.</w:t>
      </w:r>
    </w:p>
    <w:p w:rsidR="00E6776C" w:rsidRPr="00A5004A" w:rsidRDefault="00E6776C" w:rsidP="00FF58A6">
      <w:pPr>
        <w:spacing w:after="0" w:line="257" w:lineRule="auto"/>
        <w:rPr>
          <w:b/>
          <w:sz w:val="20"/>
          <w:szCs w:val="20"/>
        </w:rPr>
      </w:pPr>
      <w:r w:rsidRPr="00A5004A">
        <w:rPr>
          <w:b/>
          <w:sz w:val="20"/>
          <w:szCs w:val="20"/>
        </w:rPr>
        <w:t>Matériel</w:t>
      </w:r>
      <w:r w:rsidR="00FF58A6" w:rsidRPr="00A5004A">
        <w:rPr>
          <w:b/>
          <w:sz w:val="20"/>
          <w:szCs w:val="20"/>
        </w:rPr>
        <w:t> :</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SHA/eau + savon</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Gants non stériles UU (en établissement)</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Compresses non stériles, cotons tiges</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Sérum physiologique en unidose</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Pansement pour trachéotomie ou compresse propre</w:t>
      </w:r>
    </w:p>
    <w:p w:rsidR="00E6776C" w:rsidRPr="00A5004A" w:rsidRDefault="00E6776C" w:rsidP="00FF58A6">
      <w:pPr>
        <w:spacing w:before="160" w:after="0" w:line="257" w:lineRule="auto"/>
        <w:rPr>
          <w:b/>
          <w:sz w:val="20"/>
          <w:szCs w:val="20"/>
        </w:rPr>
      </w:pPr>
      <w:r w:rsidRPr="00A5004A">
        <w:rPr>
          <w:b/>
          <w:sz w:val="20"/>
          <w:szCs w:val="20"/>
        </w:rPr>
        <w:t>Déroulement du soin</w:t>
      </w:r>
      <w:r w:rsidR="00FF58A6" w:rsidRPr="00A5004A">
        <w:rPr>
          <w:b/>
          <w:sz w:val="20"/>
          <w:szCs w:val="20"/>
        </w:rPr>
        <w:t> :</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Hygiène des mains</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Enlever les compresses de la veille</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Nettoyer le pourtour de l’orifice avec des compresses ou des cotons tiges imbibés de sérum physiologique</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Sécher la peau avec des compresses sèches</w:t>
      </w:r>
    </w:p>
    <w:p w:rsidR="00FF58A6"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Mettre une nouvelle compresse de protection ou un pansement de trachéotomie</w:t>
      </w:r>
    </w:p>
    <w:p w:rsidR="00FF58A6" w:rsidRPr="00FF58A6" w:rsidRDefault="00FF58A6" w:rsidP="007D2C90">
      <w:pPr>
        <w:spacing w:line="240" w:lineRule="auto"/>
        <w:jc w:val="both"/>
        <w:rPr>
          <w:sz w:val="16"/>
          <w:szCs w:val="18"/>
        </w:rPr>
      </w:pPr>
    </w:p>
    <w:p w:rsidR="00FF58A6" w:rsidRPr="00EB0545" w:rsidRDefault="00FF58A6" w:rsidP="00EB0545">
      <w:pPr>
        <w:pStyle w:val="Paragraphedeliste"/>
        <w:numPr>
          <w:ilvl w:val="0"/>
          <w:numId w:val="12"/>
        </w:numPr>
        <w:spacing w:after="0" w:line="240" w:lineRule="auto"/>
        <w:ind w:left="357" w:hanging="357"/>
        <w:jc w:val="both"/>
        <w:rPr>
          <w:b/>
          <w:color w:val="FF6600"/>
        </w:rPr>
      </w:pPr>
      <w:r w:rsidRPr="00EB0545">
        <w:rPr>
          <w:b/>
          <w:color w:val="FF6600"/>
        </w:rPr>
        <w:t>CHANGEMENT DE LA CANULE DE TRACHEOTOMIE</w:t>
      </w:r>
    </w:p>
    <w:p w:rsidR="00FF58A6" w:rsidRDefault="00A5004A" w:rsidP="00A5004A">
      <w:pPr>
        <w:tabs>
          <w:tab w:val="left" w:pos="3119"/>
        </w:tabs>
        <w:rPr>
          <w:sz w:val="18"/>
          <w:szCs w:val="18"/>
        </w:rPr>
      </w:pPr>
      <w:r w:rsidRPr="00A5004A">
        <w:rPr>
          <w:b/>
          <w:color w:val="FF6600"/>
          <w:u w:val="thick" w:color="FF6600"/>
        </w:rPr>
        <w:tab/>
      </w:r>
    </w:p>
    <w:p w:rsidR="00FF58A6" w:rsidRPr="00FF58A6" w:rsidRDefault="00E6776C" w:rsidP="00FF58A6">
      <w:pPr>
        <w:spacing w:after="0" w:line="240" w:lineRule="auto"/>
        <w:rPr>
          <w:sz w:val="18"/>
          <w:szCs w:val="18"/>
        </w:rPr>
      </w:pPr>
      <w:r w:rsidRPr="00E6776C">
        <w:rPr>
          <w:sz w:val="18"/>
          <w:szCs w:val="18"/>
        </w:rPr>
        <w:t>La périodicité du changement de canule varie en fonction du patient et du type de canule. Elle doit être définie par le médecin prescripteur.</w:t>
      </w:r>
    </w:p>
    <w:p w:rsidR="00E6776C" w:rsidRPr="00A5004A" w:rsidRDefault="00E6776C" w:rsidP="00FF58A6">
      <w:pPr>
        <w:spacing w:before="160" w:after="0" w:line="257" w:lineRule="auto"/>
        <w:rPr>
          <w:b/>
          <w:sz w:val="20"/>
          <w:szCs w:val="20"/>
        </w:rPr>
      </w:pPr>
      <w:r w:rsidRPr="00A5004A">
        <w:rPr>
          <w:b/>
          <w:sz w:val="20"/>
          <w:szCs w:val="20"/>
        </w:rPr>
        <w:t>Recommandations :</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Règlementation européenne sur les dispositifs médicaux : changement tous les 29 jours.</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Certaines canules peuvent être retirées et nettoyées puis réutilisées (cf mode d’emploi des canules)</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En pratique, il est habituel de changer régulièrement les canules, surtout lorsque le calibre est petit ou lorsque les secrétions sont abondantes : en moyenne une fois par semaine.</w:t>
      </w:r>
    </w:p>
    <w:p w:rsidR="00E6776C" w:rsidRPr="00A5004A" w:rsidRDefault="00E6776C" w:rsidP="00FF58A6">
      <w:pPr>
        <w:spacing w:before="160" w:after="0" w:line="257" w:lineRule="auto"/>
        <w:jc w:val="both"/>
        <w:rPr>
          <w:b/>
          <w:sz w:val="20"/>
          <w:szCs w:val="20"/>
        </w:rPr>
      </w:pPr>
      <w:r w:rsidRPr="00A5004A">
        <w:rPr>
          <w:b/>
          <w:sz w:val="20"/>
          <w:szCs w:val="20"/>
        </w:rPr>
        <w:t xml:space="preserve">Précautions : </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Pratiquer le soin à distance des repas</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Pratiquer le soin à 2 personnes au début</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Toujours avoir une canule de rechange à disposition</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Ne jamais forcer pour introduire une canule : toujours avoir à disposition une canule de calibre inférieur en cas de difficulté (ou une sonde d’intubation)</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Ne jamais dissocier un jeu de 2 canules et noter la date de début d’utilisation</w:t>
      </w:r>
    </w:p>
    <w:p w:rsidR="00E6776C" w:rsidRPr="00A5004A" w:rsidRDefault="00E6776C" w:rsidP="00FF58A6">
      <w:pPr>
        <w:spacing w:before="160" w:after="0" w:line="257" w:lineRule="auto"/>
        <w:jc w:val="both"/>
        <w:rPr>
          <w:b/>
          <w:sz w:val="20"/>
          <w:szCs w:val="20"/>
        </w:rPr>
      </w:pPr>
      <w:r w:rsidRPr="00A5004A">
        <w:rPr>
          <w:b/>
          <w:sz w:val="20"/>
          <w:szCs w:val="20"/>
        </w:rPr>
        <w:t xml:space="preserve">Matériel : </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SHA/eau + savon</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En établissement : gants non stériles à usage unique (UU), lunettes de protection UU, masque de protection UU, tablier UU</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Canule de trachéotomie neuve ou propre avec son mandrin</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Canule de trachéotomie de calibre inférieur à disposition</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Cordon de fixation propre</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Ballon insufflateur manuel</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Système d’aspiration fonctionnel + sondes d’aspiration de calibre adaptée (DI x 2)</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Eau stérile/eau de source</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Compresses non stériles +/- pansement de trachéotomie</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Sérum physiologique en unidose +/- lubrifiant à l’eau</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 xml:space="preserve">Préparation : </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Hygiène des mains</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Vérifier l’intégrité et la taille de la canule et assembler les différentes pièces (mandrin et/ou chemise interne)</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Vérifier le bon état du ballonnet en le gonflant à l’aide d’une seringue puis en le dégonflant</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Fixer le cordon propre sur un côté de la canule</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Humidifier ou lubrifier la canule en utilisant des compresses ou un spray</w:t>
      </w:r>
    </w:p>
    <w:p w:rsidR="00E6776C"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Installer le patient en décubitus avec un billot sous les épaules, cou en extension</w:t>
      </w:r>
    </w:p>
    <w:p w:rsidR="009F2100" w:rsidRPr="009F2100" w:rsidRDefault="009F2100" w:rsidP="009F2100">
      <w:pPr>
        <w:spacing w:after="0" w:line="240" w:lineRule="auto"/>
        <w:ind w:left="142"/>
        <w:jc w:val="both"/>
        <w:rPr>
          <w:sz w:val="18"/>
          <w:szCs w:val="18"/>
        </w:rPr>
      </w:pPr>
      <w:r w:rsidRPr="009F2100">
        <w:rPr>
          <w:noProof/>
          <w:sz w:val="18"/>
          <w:szCs w:val="18"/>
          <w:lang w:eastAsia="fr-FR"/>
        </w:rPr>
        <w:drawing>
          <wp:inline distT="0" distB="0" distL="0" distR="0">
            <wp:extent cx="1571625" cy="1595331"/>
            <wp:effectExtent l="0" t="0" r="0" b="5080"/>
            <wp:docPr id="2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574956" cy="1598712"/>
                    </a:xfrm>
                    <a:prstGeom prst="rect">
                      <a:avLst/>
                    </a:prstGeom>
                  </pic:spPr>
                </pic:pic>
              </a:graphicData>
            </a:graphic>
          </wp:inline>
        </w:drawing>
      </w:r>
    </w:p>
    <w:p w:rsidR="00E6776C" w:rsidRPr="00A5004A" w:rsidRDefault="00E6776C" w:rsidP="00FF58A6">
      <w:pPr>
        <w:spacing w:before="160" w:after="0" w:line="257" w:lineRule="auto"/>
        <w:jc w:val="both"/>
        <w:rPr>
          <w:b/>
          <w:sz w:val="20"/>
          <w:szCs w:val="20"/>
        </w:rPr>
      </w:pPr>
      <w:r w:rsidRPr="00A5004A">
        <w:rPr>
          <w:b/>
          <w:sz w:val="20"/>
          <w:szCs w:val="20"/>
        </w:rPr>
        <w:t xml:space="preserve">Déroulement du soin : </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Retirer le nez artificiel ou le circuit de ventilation, aspirer en endotrachéal, rebrancher le circuit si besoin</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Dégonfler le ballonnet si besoin</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Détacher le cordon de fixation en maintenant la canule en place</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Débrancher le circuit de ventilation, ôter la canule</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Soin de trachéotomie si possible</w:t>
      </w:r>
    </w:p>
    <w:p w:rsidR="00E6776C" w:rsidRPr="00A5004A" w:rsidRDefault="00E6776C" w:rsidP="00FF58A6">
      <w:pPr>
        <w:pStyle w:val="Paragraphedeliste"/>
        <w:numPr>
          <w:ilvl w:val="0"/>
          <w:numId w:val="1"/>
        </w:numPr>
        <w:spacing w:after="0" w:line="240" w:lineRule="auto"/>
        <w:ind w:left="284" w:hanging="142"/>
        <w:jc w:val="both"/>
        <w:rPr>
          <w:sz w:val="18"/>
          <w:szCs w:val="18"/>
        </w:rPr>
      </w:pPr>
      <w:r w:rsidRPr="00A5004A">
        <w:rPr>
          <w:sz w:val="18"/>
          <w:szCs w:val="18"/>
        </w:rPr>
        <w:t>Mettre en place la canule propre avec son mandrin (introduction perpendiculaire au cou puis rotation d’1/4 de tour, retirer le mandrin, rebrancher le circuit de ventilation si besoin</w:t>
      </w:r>
    </w:p>
    <w:p w:rsidR="00E6776C" w:rsidRPr="00212B2A" w:rsidRDefault="00E6776C" w:rsidP="00E6776C">
      <w:pPr>
        <w:pStyle w:val="Paragraphedeliste"/>
        <w:numPr>
          <w:ilvl w:val="0"/>
          <w:numId w:val="1"/>
        </w:numPr>
        <w:spacing w:after="0" w:line="240" w:lineRule="auto"/>
        <w:ind w:left="284" w:hanging="142"/>
        <w:jc w:val="both"/>
        <w:rPr>
          <w:sz w:val="18"/>
          <w:szCs w:val="18"/>
        </w:rPr>
      </w:pPr>
      <w:r w:rsidRPr="00A5004A">
        <w:rPr>
          <w:sz w:val="18"/>
          <w:szCs w:val="18"/>
        </w:rPr>
        <w:t>Gonfler le ballonnet (à l’air), mettre une compresse de protection ou un pansement de trachéotomie, fixer le cordon (un doigt doit pouvoir passer), aspirer de nouveau si besoin, mettre un nez artificiel.</w:t>
      </w:r>
    </w:p>
    <w:p w:rsidR="00212B2A" w:rsidRPr="00212B2A" w:rsidRDefault="00212B2A" w:rsidP="00212B2A">
      <w:pPr>
        <w:spacing w:after="0" w:line="240" w:lineRule="auto"/>
        <w:ind w:left="142"/>
        <w:jc w:val="both"/>
        <w:rPr>
          <w:sz w:val="18"/>
          <w:szCs w:val="18"/>
        </w:rPr>
      </w:pPr>
    </w:p>
    <w:p w:rsidR="00E6776C" w:rsidRPr="00EB0545" w:rsidRDefault="00E6776C" w:rsidP="00EB0545">
      <w:pPr>
        <w:pStyle w:val="Paragraphedeliste"/>
        <w:numPr>
          <w:ilvl w:val="0"/>
          <w:numId w:val="12"/>
        </w:numPr>
        <w:spacing w:after="0" w:line="240" w:lineRule="auto"/>
        <w:ind w:left="357" w:hanging="357"/>
        <w:jc w:val="both"/>
        <w:rPr>
          <w:b/>
          <w:color w:val="FF6600"/>
          <w:szCs w:val="24"/>
        </w:rPr>
      </w:pPr>
      <w:r w:rsidRPr="00EB0545">
        <w:rPr>
          <w:b/>
          <w:color w:val="FF6600"/>
          <w:szCs w:val="24"/>
        </w:rPr>
        <w:t>ENTRETIEN DES CANULES DE TRACHEOTOMIE</w:t>
      </w:r>
    </w:p>
    <w:p w:rsidR="00A5004A" w:rsidRPr="00A5004A" w:rsidRDefault="00A5004A" w:rsidP="00A5004A">
      <w:pPr>
        <w:tabs>
          <w:tab w:val="left" w:pos="3119"/>
        </w:tabs>
        <w:rPr>
          <w:b/>
          <w:color w:val="FF6600"/>
          <w:u w:val="thick" w:color="FF6600"/>
        </w:rPr>
      </w:pPr>
      <w:r w:rsidRPr="00A5004A">
        <w:rPr>
          <w:b/>
          <w:color w:val="FF6600"/>
          <w:u w:val="thick" w:color="FF6600"/>
        </w:rPr>
        <w:tab/>
      </w:r>
    </w:p>
    <w:p w:rsidR="00743290" w:rsidRDefault="00743290" w:rsidP="00212B2A">
      <w:pPr>
        <w:spacing w:before="160" w:line="240" w:lineRule="auto"/>
        <w:jc w:val="both"/>
        <w:rPr>
          <w:sz w:val="18"/>
          <w:szCs w:val="18"/>
        </w:rPr>
      </w:pPr>
    </w:p>
    <w:p w:rsidR="00E6776C" w:rsidRPr="00E6776C" w:rsidRDefault="00E6776C" w:rsidP="00212B2A">
      <w:pPr>
        <w:spacing w:before="160" w:line="240" w:lineRule="auto"/>
        <w:jc w:val="both"/>
        <w:rPr>
          <w:sz w:val="18"/>
          <w:szCs w:val="18"/>
        </w:rPr>
      </w:pPr>
      <w:r w:rsidRPr="00E6776C">
        <w:rPr>
          <w:sz w:val="18"/>
          <w:szCs w:val="18"/>
        </w:rPr>
        <w:t xml:space="preserve">Certaines canules de trachéotomie peuvent être nettoyées et réutilisées chez le même patient. D’autre sont normalement à usage unique mais la fréquence de changement des canules, souvent bien supérieure à 1/mois et le coût élevé de ces dispositifs, a conduit les professionnels à développer une stratégie d’alternance entre 2 canules portées chacune au maximum 29 jours. </w:t>
      </w:r>
    </w:p>
    <w:p w:rsidR="00E6776C" w:rsidRPr="00A5004A" w:rsidRDefault="00E6776C" w:rsidP="00212B2A">
      <w:pPr>
        <w:spacing w:before="160" w:after="0" w:line="257" w:lineRule="auto"/>
        <w:jc w:val="both"/>
        <w:rPr>
          <w:b/>
          <w:sz w:val="20"/>
          <w:szCs w:val="20"/>
        </w:rPr>
      </w:pPr>
      <w:r w:rsidRPr="00A5004A">
        <w:rPr>
          <w:b/>
          <w:sz w:val="20"/>
          <w:szCs w:val="20"/>
        </w:rPr>
        <w:t>Matériel :</w:t>
      </w:r>
    </w:p>
    <w:p w:rsidR="00E6776C" w:rsidRPr="00A5004A" w:rsidRDefault="00E6776C" w:rsidP="00212B2A">
      <w:pPr>
        <w:pStyle w:val="Paragraphedeliste"/>
        <w:numPr>
          <w:ilvl w:val="0"/>
          <w:numId w:val="1"/>
        </w:numPr>
        <w:spacing w:after="0" w:line="240" w:lineRule="auto"/>
        <w:ind w:left="284" w:hanging="142"/>
        <w:jc w:val="both"/>
        <w:rPr>
          <w:sz w:val="18"/>
          <w:szCs w:val="18"/>
        </w:rPr>
      </w:pPr>
      <w:r w:rsidRPr="00A5004A">
        <w:rPr>
          <w:sz w:val="18"/>
          <w:szCs w:val="18"/>
        </w:rPr>
        <w:t>Eau + savon liquide neutre/SHA</w:t>
      </w:r>
    </w:p>
    <w:p w:rsidR="00E6776C" w:rsidRPr="00A5004A" w:rsidRDefault="00E6776C" w:rsidP="00212B2A">
      <w:pPr>
        <w:pStyle w:val="Paragraphedeliste"/>
        <w:numPr>
          <w:ilvl w:val="0"/>
          <w:numId w:val="1"/>
        </w:numPr>
        <w:spacing w:after="0" w:line="240" w:lineRule="auto"/>
        <w:ind w:left="284" w:hanging="142"/>
        <w:jc w:val="both"/>
        <w:rPr>
          <w:sz w:val="18"/>
          <w:szCs w:val="18"/>
        </w:rPr>
      </w:pPr>
      <w:r w:rsidRPr="00A5004A">
        <w:rPr>
          <w:sz w:val="18"/>
          <w:szCs w:val="18"/>
        </w:rPr>
        <w:t>Gants UU en établissement</w:t>
      </w:r>
    </w:p>
    <w:p w:rsidR="00E6776C" w:rsidRPr="00A5004A" w:rsidRDefault="00E6776C" w:rsidP="00212B2A">
      <w:pPr>
        <w:pStyle w:val="Paragraphedeliste"/>
        <w:numPr>
          <w:ilvl w:val="0"/>
          <w:numId w:val="1"/>
        </w:numPr>
        <w:spacing w:after="0" w:line="240" w:lineRule="auto"/>
        <w:ind w:left="284" w:hanging="142"/>
        <w:jc w:val="both"/>
        <w:rPr>
          <w:sz w:val="18"/>
          <w:szCs w:val="18"/>
        </w:rPr>
      </w:pPr>
      <w:r w:rsidRPr="00A5004A">
        <w:rPr>
          <w:sz w:val="18"/>
          <w:szCs w:val="18"/>
        </w:rPr>
        <w:t>Goupillon adapté au calibre de la canule</w:t>
      </w:r>
    </w:p>
    <w:p w:rsidR="00E6776C" w:rsidRPr="00A5004A" w:rsidRDefault="00E6776C" w:rsidP="00212B2A">
      <w:pPr>
        <w:pStyle w:val="Paragraphedeliste"/>
        <w:numPr>
          <w:ilvl w:val="0"/>
          <w:numId w:val="1"/>
        </w:numPr>
        <w:spacing w:after="0" w:line="240" w:lineRule="auto"/>
        <w:ind w:left="284" w:hanging="142"/>
        <w:jc w:val="both"/>
        <w:rPr>
          <w:sz w:val="18"/>
          <w:szCs w:val="18"/>
        </w:rPr>
      </w:pPr>
      <w:r w:rsidRPr="00A5004A">
        <w:rPr>
          <w:sz w:val="18"/>
          <w:szCs w:val="18"/>
        </w:rPr>
        <w:t>Compresses non stériles</w:t>
      </w:r>
    </w:p>
    <w:p w:rsidR="00E6776C" w:rsidRPr="00A5004A" w:rsidRDefault="00E6776C" w:rsidP="00212B2A">
      <w:pPr>
        <w:pStyle w:val="Paragraphedeliste"/>
        <w:numPr>
          <w:ilvl w:val="0"/>
          <w:numId w:val="1"/>
        </w:numPr>
        <w:spacing w:after="0" w:line="240" w:lineRule="auto"/>
        <w:ind w:left="284" w:hanging="142"/>
        <w:jc w:val="both"/>
        <w:rPr>
          <w:sz w:val="18"/>
          <w:szCs w:val="18"/>
        </w:rPr>
      </w:pPr>
      <w:r w:rsidRPr="00A5004A">
        <w:rPr>
          <w:sz w:val="18"/>
          <w:szCs w:val="18"/>
        </w:rPr>
        <w:t>Boîte propre et sèche</w:t>
      </w:r>
    </w:p>
    <w:p w:rsidR="00E6776C" w:rsidRPr="00A5004A" w:rsidRDefault="00E6776C" w:rsidP="00212B2A">
      <w:pPr>
        <w:pStyle w:val="Paragraphedeliste"/>
        <w:numPr>
          <w:ilvl w:val="0"/>
          <w:numId w:val="1"/>
        </w:numPr>
        <w:spacing w:after="0" w:line="240" w:lineRule="auto"/>
        <w:ind w:left="284" w:hanging="142"/>
        <w:jc w:val="both"/>
        <w:rPr>
          <w:sz w:val="18"/>
          <w:szCs w:val="18"/>
        </w:rPr>
      </w:pPr>
      <w:r w:rsidRPr="00A5004A">
        <w:rPr>
          <w:sz w:val="18"/>
          <w:szCs w:val="18"/>
        </w:rPr>
        <w:t>Etiquette et marqueur</w:t>
      </w:r>
    </w:p>
    <w:p w:rsidR="00E6776C" w:rsidRPr="00A5004A" w:rsidRDefault="00E6776C" w:rsidP="00212B2A">
      <w:pPr>
        <w:spacing w:before="160" w:after="0" w:line="257" w:lineRule="auto"/>
        <w:jc w:val="both"/>
        <w:rPr>
          <w:b/>
          <w:sz w:val="20"/>
          <w:szCs w:val="20"/>
        </w:rPr>
      </w:pPr>
      <w:r w:rsidRPr="00A5004A">
        <w:rPr>
          <w:b/>
          <w:sz w:val="20"/>
          <w:szCs w:val="20"/>
        </w:rPr>
        <w:t>Déroulement du soin :</w:t>
      </w:r>
    </w:p>
    <w:p w:rsidR="00E6776C" w:rsidRPr="00A5004A" w:rsidRDefault="00E6776C" w:rsidP="00212B2A">
      <w:pPr>
        <w:pStyle w:val="Paragraphedeliste"/>
        <w:numPr>
          <w:ilvl w:val="0"/>
          <w:numId w:val="1"/>
        </w:numPr>
        <w:spacing w:after="0" w:line="240" w:lineRule="auto"/>
        <w:ind w:left="284" w:hanging="142"/>
        <w:jc w:val="both"/>
        <w:rPr>
          <w:sz w:val="18"/>
          <w:szCs w:val="18"/>
        </w:rPr>
      </w:pPr>
      <w:r w:rsidRPr="00A5004A">
        <w:rPr>
          <w:sz w:val="18"/>
          <w:szCs w:val="18"/>
        </w:rPr>
        <w:t>Hygiène des mains</w:t>
      </w:r>
    </w:p>
    <w:p w:rsidR="00E6776C" w:rsidRPr="00A5004A" w:rsidRDefault="00E6776C" w:rsidP="00212B2A">
      <w:pPr>
        <w:pStyle w:val="Paragraphedeliste"/>
        <w:numPr>
          <w:ilvl w:val="0"/>
          <w:numId w:val="1"/>
        </w:numPr>
        <w:spacing w:after="0" w:line="240" w:lineRule="auto"/>
        <w:ind w:left="284" w:hanging="142"/>
        <w:jc w:val="both"/>
        <w:rPr>
          <w:sz w:val="18"/>
          <w:szCs w:val="18"/>
        </w:rPr>
      </w:pPr>
      <w:r w:rsidRPr="00A5004A">
        <w:rPr>
          <w:sz w:val="18"/>
          <w:szCs w:val="18"/>
        </w:rPr>
        <w:t>Laisser tremper la canule sale dans un récipient avec de l’eau et du savon liquide neutre</w:t>
      </w:r>
    </w:p>
    <w:p w:rsidR="00E6776C" w:rsidRPr="00A5004A" w:rsidRDefault="00E6776C" w:rsidP="00212B2A">
      <w:pPr>
        <w:pStyle w:val="Paragraphedeliste"/>
        <w:numPr>
          <w:ilvl w:val="0"/>
          <w:numId w:val="1"/>
        </w:numPr>
        <w:spacing w:after="0" w:line="240" w:lineRule="auto"/>
        <w:ind w:left="284" w:hanging="142"/>
        <w:jc w:val="both"/>
        <w:rPr>
          <w:sz w:val="18"/>
          <w:szCs w:val="18"/>
        </w:rPr>
      </w:pPr>
      <w:r w:rsidRPr="00A5004A">
        <w:rPr>
          <w:sz w:val="18"/>
          <w:szCs w:val="18"/>
        </w:rPr>
        <w:t xml:space="preserve">Nettoyer l’intérieur et l’extérieur de la canule avec le goupillon </w:t>
      </w:r>
    </w:p>
    <w:p w:rsidR="00E6776C" w:rsidRPr="00A5004A" w:rsidRDefault="00E6776C" w:rsidP="00212B2A">
      <w:pPr>
        <w:pStyle w:val="Paragraphedeliste"/>
        <w:numPr>
          <w:ilvl w:val="0"/>
          <w:numId w:val="1"/>
        </w:numPr>
        <w:spacing w:after="0" w:line="240" w:lineRule="auto"/>
        <w:ind w:left="284" w:hanging="142"/>
        <w:jc w:val="both"/>
        <w:rPr>
          <w:sz w:val="18"/>
          <w:szCs w:val="18"/>
        </w:rPr>
      </w:pPr>
      <w:r w:rsidRPr="00A5004A">
        <w:rPr>
          <w:sz w:val="18"/>
          <w:szCs w:val="18"/>
        </w:rPr>
        <w:t>Rincer abondamment à l’eau courante, sécher avec des compresses</w:t>
      </w:r>
    </w:p>
    <w:p w:rsidR="00E6776C" w:rsidRPr="00A5004A" w:rsidRDefault="00E6776C" w:rsidP="002058B6">
      <w:pPr>
        <w:spacing w:after="0" w:line="240" w:lineRule="auto"/>
        <w:ind w:left="284"/>
        <w:jc w:val="both"/>
        <w:rPr>
          <w:sz w:val="18"/>
          <w:szCs w:val="18"/>
        </w:rPr>
      </w:pPr>
      <w:r w:rsidRPr="00A5004A">
        <w:rPr>
          <w:sz w:val="18"/>
          <w:szCs w:val="18"/>
        </w:rPr>
        <w:t xml:space="preserve">Stocker dans la boîte réservée à cet usage, elle-même nettoyée régulièrement. </w:t>
      </w:r>
    </w:p>
    <w:p w:rsidR="00E6776C" w:rsidRDefault="00E6776C" w:rsidP="00212B2A">
      <w:pPr>
        <w:pStyle w:val="Paragraphedeliste"/>
        <w:numPr>
          <w:ilvl w:val="0"/>
          <w:numId w:val="1"/>
        </w:numPr>
        <w:spacing w:after="0" w:line="240" w:lineRule="auto"/>
        <w:ind w:left="284" w:hanging="142"/>
        <w:jc w:val="both"/>
        <w:rPr>
          <w:sz w:val="18"/>
          <w:szCs w:val="18"/>
        </w:rPr>
      </w:pPr>
      <w:r w:rsidRPr="00A5004A">
        <w:rPr>
          <w:sz w:val="18"/>
          <w:szCs w:val="18"/>
        </w:rPr>
        <w:t>Noter la date d’ouverture du jeu de 2 canules et conserver une étiquette d’emballage</w:t>
      </w:r>
    </w:p>
    <w:p w:rsidR="002058B6" w:rsidRPr="002058B6" w:rsidRDefault="002058B6" w:rsidP="002058B6">
      <w:pPr>
        <w:spacing w:after="0" w:line="240" w:lineRule="auto"/>
        <w:ind w:left="142"/>
        <w:jc w:val="both"/>
        <w:rPr>
          <w:sz w:val="18"/>
          <w:szCs w:val="18"/>
        </w:rPr>
      </w:pPr>
    </w:p>
    <w:p w:rsidR="002058B6" w:rsidRPr="00212B2A" w:rsidRDefault="002058B6" w:rsidP="002058B6">
      <w:pPr>
        <w:spacing w:after="0" w:line="240" w:lineRule="auto"/>
        <w:ind w:left="142"/>
        <w:jc w:val="both"/>
        <w:rPr>
          <w:sz w:val="18"/>
          <w:szCs w:val="18"/>
        </w:rPr>
      </w:pPr>
    </w:p>
    <w:p w:rsidR="002058B6" w:rsidRPr="00EB0545" w:rsidRDefault="009F2100" w:rsidP="002058B6">
      <w:pPr>
        <w:pStyle w:val="Paragraphedeliste"/>
        <w:numPr>
          <w:ilvl w:val="0"/>
          <w:numId w:val="12"/>
        </w:numPr>
        <w:spacing w:after="0" w:line="240" w:lineRule="auto"/>
        <w:ind w:left="357" w:hanging="357"/>
        <w:jc w:val="both"/>
        <w:rPr>
          <w:b/>
          <w:color w:val="FF6600"/>
          <w:szCs w:val="24"/>
        </w:rPr>
      </w:pPr>
      <w:r>
        <w:rPr>
          <w:b/>
          <w:color w:val="FF6600"/>
          <w:szCs w:val="24"/>
        </w:rPr>
        <w:t xml:space="preserve">FICHE </w:t>
      </w:r>
      <w:r w:rsidR="002058B6">
        <w:rPr>
          <w:b/>
          <w:color w:val="FF6600"/>
          <w:szCs w:val="24"/>
        </w:rPr>
        <w:t>PATIENT PORTEUR D’UNE TRACHEOTOMIE</w:t>
      </w:r>
    </w:p>
    <w:p w:rsidR="002058B6" w:rsidRPr="00A5004A" w:rsidRDefault="002058B6" w:rsidP="002058B6">
      <w:pPr>
        <w:tabs>
          <w:tab w:val="left" w:pos="3119"/>
        </w:tabs>
        <w:rPr>
          <w:b/>
          <w:color w:val="FF6600"/>
          <w:u w:val="thick" w:color="FF6600"/>
        </w:rPr>
      </w:pPr>
      <w:r w:rsidRPr="00A5004A">
        <w:rPr>
          <w:b/>
          <w:color w:val="FF6600"/>
          <w:u w:val="thick" w:color="FF6600"/>
        </w:rPr>
        <w:tab/>
      </w:r>
    </w:p>
    <w:p w:rsidR="002058B6" w:rsidRDefault="002058B6" w:rsidP="002058B6">
      <w:pPr>
        <w:pStyle w:val="Paragraphedeliste"/>
        <w:spacing w:after="0" w:line="240" w:lineRule="auto"/>
        <w:ind w:left="284"/>
        <w:jc w:val="both"/>
        <w:rPr>
          <w:sz w:val="18"/>
          <w:szCs w:val="18"/>
        </w:rPr>
      </w:pPr>
    </w:p>
    <w:p w:rsidR="002058B6" w:rsidRDefault="009F2100" w:rsidP="002058B6">
      <w:pPr>
        <w:pStyle w:val="Paragraphedeliste"/>
        <w:spacing w:after="0" w:line="240" w:lineRule="auto"/>
        <w:ind w:left="284"/>
        <w:jc w:val="both"/>
        <w:rPr>
          <w:sz w:val="18"/>
          <w:szCs w:val="18"/>
        </w:rPr>
      </w:pPr>
      <w:r>
        <w:rPr>
          <w:noProof/>
          <w:lang w:eastAsia="fr-FR"/>
        </w:rPr>
        <w:drawing>
          <wp:inline distT="0" distB="0" distL="0" distR="0">
            <wp:extent cx="1764922" cy="1009650"/>
            <wp:effectExtent l="0" t="0" r="698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6091" cy="1016039"/>
                    </a:xfrm>
                    <a:prstGeom prst="rect">
                      <a:avLst/>
                    </a:prstGeom>
                    <a:noFill/>
                  </pic:spPr>
                </pic:pic>
              </a:graphicData>
            </a:graphic>
          </wp:inline>
        </w:drawing>
      </w:r>
    </w:p>
    <w:p w:rsidR="002058B6" w:rsidRDefault="002058B6" w:rsidP="002058B6">
      <w:pPr>
        <w:pStyle w:val="Paragraphedeliste"/>
        <w:spacing w:after="0" w:line="240" w:lineRule="auto"/>
        <w:ind w:left="284"/>
        <w:jc w:val="both"/>
        <w:rPr>
          <w:sz w:val="18"/>
          <w:szCs w:val="18"/>
        </w:rPr>
      </w:pPr>
    </w:p>
    <w:p w:rsidR="00B56602" w:rsidRDefault="00B56602" w:rsidP="002058B6">
      <w:pPr>
        <w:pStyle w:val="Paragraphedeliste"/>
        <w:spacing w:after="0" w:line="240" w:lineRule="auto"/>
        <w:ind w:left="284"/>
        <w:jc w:val="both"/>
        <w:rPr>
          <w:sz w:val="18"/>
          <w:szCs w:val="18"/>
        </w:rPr>
      </w:pPr>
    </w:p>
    <w:p w:rsidR="009F2100" w:rsidRDefault="00B56602" w:rsidP="002058B6">
      <w:pPr>
        <w:pStyle w:val="Paragraphedeliste"/>
        <w:spacing w:after="0" w:line="240" w:lineRule="auto"/>
        <w:ind w:left="284"/>
        <w:jc w:val="both"/>
        <w:rPr>
          <w:sz w:val="18"/>
          <w:szCs w:val="18"/>
        </w:rPr>
      </w:pPr>
      <w:r>
        <w:rPr>
          <w:noProof/>
          <w:lang w:eastAsia="fr-FR"/>
        </w:rPr>
        <w:drawing>
          <wp:inline distT="0" distB="0" distL="0" distR="0">
            <wp:extent cx="1992819" cy="2876550"/>
            <wp:effectExtent l="0" t="0" r="762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3747" cy="2877890"/>
                    </a:xfrm>
                    <a:prstGeom prst="rect">
                      <a:avLst/>
                    </a:prstGeom>
                    <a:noFill/>
                  </pic:spPr>
                </pic:pic>
              </a:graphicData>
            </a:graphic>
          </wp:inline>
        </w:drawing>
      </w:r>
    </w:p>
    <w:p w:rsidR="00B56602" w:rsidRDefault="00B56602" w:rsidP="002058B6">
      <w:pPr>
        <w:pStyle w:val="Paragraphedeliste"/>
        <w:spacing w:after="0" w:line="240" w:lineRule="auto"/>
        <w:ind w:left="284"/>
        <w:jc w:val="both"/>
        <w:rPr>
          <w:sz w:val="18"/>
          <w:szCs w:val="18"/>
        </w:rPr>
      </w:pPr>
    </w:p>
    <w:p w:rsidR="00B56602" w:rsidRDefault="00B56602" w:rsidP="002058B6">
      <w:pPr>
        <w:pStyle w:val="Paragraphedeliste"/>
        <w:spacing w:after="0" w:line="240" w:lineRule="auto"/>
        <w:ind w:left="284"/>
        <w:jc w:val="both"/>
        <w:rPr>
          <w:sz w:val="18"/>
          <w:szCs w:val="18"/>
        </w:rPr>
      </w:pPr>
    </w:p>
    <w:p w:rsidR="00B56602" w:rsidRDefault="00082409" w:rsidP="002058B6">
      <w:pPr>
        <w:pStyle w:val="Paragraphedeliste"/>
        <w:spacing w:after="0" w:line="240" w:lineRule="auto"/>
        <w:ind w:left="284"/>
        <w:jc w:val="both"/>
        <w:rPr>
          <w:sz w:val="18"/>
          <w:szCs w:val="18"/>
        </w:rPr>
      </w:pPr>
      <w:r>
        <w:rPr>
          <w:noProof/>
          <w:lang w:eastAsia="fr-FR"/>
        </w:rPr>
        <w:drawing>
          <wp:inline distT="0" distB="0" distL="0" distR="0">
            <wp:extent cx="2013642" cy="1114425"/>
            <wp:effectExtent l="0" t="0" r="571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4411" cy="1114851"/>
                    </a:xfrm>
                    <a:prstGeom prst="rect">
                      <a:avLst/>
                    </a:prstGeom>
                    <a:noFill/>
                  </pic:spPr>
                </pic:pic>
              </a:graphicData>
            </a:graphic>
          </wp:inline>
        </w:drawing>
      </w:r>
    </w:p>
    <w:p w:rsidR="002058B6" w:rsidRPr="00484124" w:rsidRDefault="002058B6" w:rsidP="00484124">
      <w:pPr>
        <w:spacing w:after="0" w:line="240" w:lineRule="auto"/>
        <w:jc w:val="both"/>
        <w:rPr>
          <w:sz w:val="18"/>
          <w:szCs w:val="18"/>
        </w:rPr>
      </w:pPr>
      <w:bookmarkStart w:id="0" w:name="_GoBack"/>
      <w:bookmarkEnd w:id="0"/>
    </w:p>
    <w:p w:rsidR="00034F52" w:rsidRDefault="00174E6F" w:rsidP="00034F52">
      <w:pPr>
        <w:pStyle w:val="Paragraphedeliste"/>
        <w:spacing w:after="0" w:line="240" w:lineRule="auto"/>
        <w:ind w:left="284"/>
        <w:jc w:val="both"/>
        <w:rPr>
          <w:sz w:val="18"/>
          <w:szCs w:val="18"/>
        </w:rPr>
      </w:pPr>
      <w:r>
        <w:rPr>
          <w:noProof/>
          <w:sz w:val="18"/>
          <w:szCs w:val="18"/>
          <w:lang w:eastAsia="fr-FR"/>
        </w:rPr>
        <w:pict>
          <v:rect id="Rectangle 9" o:spid="_x0000_s1028" style="position:absolute;left:0;text-align:left;margin-left:0;margin-top:7.05pt;width:164.25pt;height:123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" fillcolor="#ffc000" stroked="f" strokeweight="2pt"/>
        </w:pict>
      </w:r>
    </w:p>
    <w:p w:rsidR="002058B6" w:rsidRDefault="00034F52" w:rsidP="002058B6">
      <w:pPr>
        <w:spacing w:after="0" w:line="240" w:lineRule="auto"/>
        <w:ind w:left="284"/>
        <w:jc w:val="both"/>
        <w:rPr>
          <w:b/>
          <w:color w:val="FFFFFF" w:themeColor="background1"/>
          <w:szCs w:val="24"/>
        </w:rPr>
      </w:pPr>
      <w:r w:rsidRPr="002058B6">
        <w:rPr>
          <w:b/>
          <w:color w:val="FFFFFF" w:themeColor="background1"/>
          <w:szCs w:val="24"/>
        </w:rPr>
        <w:t>PARTICIPANTS</w:t>
      </w:r>
    </w:p>
    <w:p w:rsidR="002058B6" w:rsidRPr="002058B6" w:rsidRDefault="00174E6F" w:rsidP="002058B6">
      <w:pPr>
        <w:shd w:val="clear" w:color="auto" w:fill="FFC000"/>
        <w:spacing w:after="0" w:line="240" w:lineRule="auto"/>
        <w:ind w:left="284"/>
        <w:jc w:val="both"/>
        <w:rPr>
          <w:b/>
          <w:szCs w:val="24"/>
        </w:rPr>
      </w:pPr>
      <w:r>
        <w:rPr>
          <w:b/>
          <w:noProof/>
          <w:szCs w:val="24"/>
          <w:lang w:eastAsia="fr-FR"/>
        </w:rPr>
        <w:pict>
          <v:line id="Connecteur droit 10"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4.35pt" to="153.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" strokecolor="black [3213]" strokeweight="1.5pt"/>
        </w:pict>
      </w:r>
    </w:p>
    <w:p w:rsidR="00E6776C" w:rsidRPr="00581E89" w:rsidRDefault="00484124" w:rsidP="00581E89">
      <w:pPr>
        <w:shd w:val="clear" w:color="auto" w:fill="FFC000"/>
        <w:spacing w:after="0" w:line="240" w:lineRule="auto"/>
        <w:ind w:left="284"/>
        <w:jc w:val="both"/>
        <w:rPr>
          <w:color w:val="FFFFFF" w:themeColor="background1"/>
          <w:sz w:val="18"/>
          <w:szCs w:val="18"/>
        </w:rPr>
      </w:pPr>
      <w:r>
        <w:rPr>
          <w:color w:val="FFFFFF" w:themeColor="background1"/>
          <w:sz w:val="18"/>
          <w:szCs w:val="18"/>
        </w:rPr>
        <w:t>N. Boimond</w:t>
      </w:r>
      <w:r w:rsidR="00034F52" w:rsidRPr="002058B6">
        <w:rPr>
          <w:color w:val="FFFFFF" w:themeColor="background1"/>
          <w:sz w:val="18"/>
          <w:szCs w:val="18"/>
        </w:rPr>
        <w:t xml:space="preserve">, HAD Pédiatrique Bordeaux, E. Fleurence, SSR ESEAN Nantes, </w:t>
      </w:r>
      <w:r w:rsidR="00406AA1" w:rsidRPr="002058B6">
        <w:rPr>
          <w:color w:val="FFFFFF" w:themeColor="background1"/>
          <w:sz w:val="18"/>
          <w:szCs w:val="18"/>
        </w:rPr>
        <w:t>J. Hamonet-Torny, IEM Couze</w:t>
      </w:r>
      <w:r w:rsidR="00034F52" w:rsidRPr="002058B6">
        <w:rPr>
          <w:color w:val="FFFFFF" w:themeColor="background1"/>
          <w:sz w:val="18"/>
          <w:szCs w:val="18"/>
        </w:rPr>
        <w:t xml:space="preserve">ix, E. Jasper, SSR Nid Béarnais Pau, D Lebellego, SSR </w:t>
      </w:r>
      <w:r w:rsidR="00406AA1" w:rsidRPr="002058B6">
        <w:rPr>
          <w:color w:val="FFFFFF" w:themeColor="background1"/>
          <w:sz w:val="18"/>
          <w:szCs w:val="18"/>
        </w:rPr>
        <w:t>St Trojan, JY Mahé, SSR ESEAN</w:t>
      </w:r>
      <w:r w:rsidR="00034F52" w:rsidRPr="002058B6">
        <w:rPr>
          <w:color w:val="FFFFFF" w:themeColor="background1"/>
          <w:sz w:val="18"/>
          <w:szCs w:val="18"/>
        </w:rPr>
        <w:t xml:space="preserve"> Nantes, AL Suc, SSR CHU Tours.</w:t>
      </w:r>
    </w:p>
    <w:sectPr w:rsidR="00E6776C" w:rsidRPr="00581E89" w:rsidSect="00625A04">
      <w:headerReference w:type="default" r:id="rId13"/>
      <w:footerReference w:type="default" r:id="rId14"/>
      <w:pgSz w:w="11906" w:h="16838"/>
      <w:pgMar w:top="2127" w:right="566" w:bottom="709" w:left="567" w:header="284" w:footer="708" w:gutter="0"/>
      <w:cols w:num="3" w:space="712"/>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44F" w:rsidRDefault="00ED044F" w:rsidP="00EC374A">
      <w:pPr>
        <w:spacing w:after="0" w:line="240" w:lineRule="auto"/>
      </w:pPr>
      <w:r>
        <w:separator/>
      </w:r>
    </w:p>
  </w:endnote>
  <w:endnote w:type="continuationSeparator" w:id="0">
    <w:p w:rsidR="00ED044F" w:rsidRDefault="00ED044F" w:rsidP="00EC3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90" w:rsidRDefault="00174E6F" w:rsidP="00743290">
    <w:pPr>
      <w:pStyle w:val="Pieddepage"/>
      <w:tabs>
        <w:tab w:val="clear" w:pos="4536"/>
        <w:tab w:val="clear" w:pos="9072"/>
        <w:tab w:val="right" w:pos="9639"/>
      </w:tabs>
    </w:pPr>
    <w:r>
      <w:rPr>
        <w:noProof/>
        <w:lang w:eastAsia="fr-FR"/>
      </w:rPr>
      <w:pict>
        <v:shapetype id="_x0000_t202" coordsize="21600,21600" o:spt="202" path="m0,0l0,21600,21600,21600,21600,0xe">
          <v:stroke joinstyle="miter"/>
          <v:path gradientshapeok="t" o:connecttype="rect"/>
        </v:shapetype>
        <v:shape id="_x0000_s4101" type="#_x0000_t202" style="position:absolute;margin-left:243.4pt;margin-top:16pt;width:260.3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" filled="f" stroked="f">
          <v:textbox style="mso-fit-shape-to-text:t">
            <w:txbxContent>
              <w:p w:rsidR="00743290" w:rsidRPr="00743290" w:rsidRDefault="00743290">
                <w:pPr>
                  <w:rPr>
                    <w:sz w:val="16"/>
                    <w:szCs w:val="16"/>
                  </w:rPr>
                </w:pPr>
                <w:r w:rsidRPr="00743290">
                  <w:rPr>
                    <w:sz w:val="16"/>
                    <w:szCs w:val="16"/>
                  </w:rPr>
                  <w:t>Consensus régional sur le parcours de soins de l’enfant trachéotomisé</w:t>
                </w:r>
              </w:p>
            </w:txbxContent>
          </v:textbox>
        </v:shape>
      </w:pict>
    </w:r>
    <w:sdt>
      <w:sdtPr>
        <w:id w:val="1564760721"/>
        <w:docPartObj>
          <w:docPartGallery w:val="Page Numbers (Bottom of Page)"/>
          <w:docPartUnique/>
        </w:docPartObj>
      </w:sdtPr>
      <w:sdtContent>
        <w:r>
          <w:rPr>
            <w:noProof/>
            <w:lang w:eastAsia="fr-FR"/>
          </w:rPr>
          <w:pict>
            <v:group id="Groupe 33" o:spid="_x0000_s4096" style="position:absolute;margin-left:0;margin-top:0;width:612.75pt;height:15pt;z-index:25167462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">
              <v:shape id="Text Box 25" o:spid="_x0000_s4100"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743290" w:rsidRPr="00743290" w:rsidRDefault="00174E6F">
                      <w:pPr>
                        <w:jc w:val="center"/>
                        <w:rPr>
                          <w:b/>
                        </w:rPr>
                      </w:pPr>
                      <w:fldSimple w:instr="PAGE    \* MERGEFORMAT">
                        <w:r w:rsidR="00A84CCB" w:rsidRPr="00A84CCB">
                          <w:rPr>
                            <w:b/>
                            <w:noProof/>
                            <w:color w:val="8C8C8C" w:themeColor="background1" w:themeShade="8C"/>
                          </w:rPr>
                          <w:t>3</w:t>
                        </w:r>
                      </w:fldSimple>
                    </w:p>
                  </w:txbxContent>
                </v:textbox>
              </v:shape>
              <v:group id="Group 31" o:spid="_x0000_s4097"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GJpscAAADcAAAADwAAAGRycy9kb3ducmV2LnhtbESPW2vCQBSE3wv9D8sp+FJ0Y6ti02xE&#10;CqVCEfECvh6zJxeSPRuya0z/vVso9HGYmW+YZDWYRvTUucqygukkAkGcWV1xoeB0/BwvQTiPrLGx&#10;TAp+yMEqfXxIMNb2xnvqD74QAcIuRgWl920spctKMugmtiUOXm47gz7IrpC6w1uAm0a+RNFCGqw4&#10;LJTY0kdJWX24GgV1IU/nt+dqm7f98qvfXS6v0exbqdHTsH4H4Wnw/+G/9kYrWMzm8HsmHAGZ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cYmmxwAAANwAAAAPAAAAAAAA&#10;AAAAAAAAAKECAABkcnMvZG93bnJldi54bWxQSwUGAAAAAAQABAD5AAAAlQMAAAAA&#10;" strokecolor="#f60"/>
                <v:shape id="AutoShape 28" o:spid="_x0000_s4098"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FoSsYAAADcAAAADwAAAGRycy9kb3ducmV2LnhtbESP3WrCQBSE74W+w3IK3kjd+JeW1FWK&#10;P+CVptoHOGRPk9Ds2TS7mvj2riB4OczMN8x82ZlKXKhxpWUFo2EEgjizuuRcwc9p+/YBwnlkjZVl&#10;UnAlB8vFS2+OibYtf9Pl6HMRIOwSVFB4XydSuqwgg25oa+Lg/drGoA+yyaVusA1wU8lxFMXSYMlh&#10;ocCaVgVlf8ezUTAbnf7TtL3us8GkPpw3m/X0PV8r1X/tvj5BeOr8M/xo77SCeBrD/Uw4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BaErGAAAA3AAAAA8AAAAAAAAA&#10;AAAAAAAAoQIAAGRycy9kb3ducmV2LnhtbFBLBQYAAAAABAAEAPkAAACUAwAAAAA=&#10;" adj="20904" strokecolor="#f60"/>
              </v:group>
              <w10:wrap anchorx="page" anchory="margin"/>
            </v:group>
          </w:pict>
        </w:r>
      </w:sdtContent>
    </w:sdt>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44F" w:rsidRDefault="00ED044F" w:rsidP="00EC374A">
      <w:pPr>
        <w:spacing w:after="0" w:line="240" w:lineRule="auto"/>
      </w:pPr>
      <w:r>
        <w:separator/>
      </w:r>
    </w:p>
  </w:footnote>
  <w:footnote w:type="continuationSeparator" w:id="0">
    <w:p w:rsidR="00ED044F" w:rsidRDefault="00ED044F" w:rsidP="00EC374A">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74A" w:rsidRDefault="00174E6F">
    <w:pPr>
      <w:pStyle w:val="En-tte"/>
    </w:pPr>
    <w:r>
      <w:rPr>
        <w:noProof/>
        <w:lang w:eastAsia="fr-FR"/>
      </w:rPr>
      <w:pict>
        <v:shapetype id="_x0000_t202" coordsize="21600,21600" o:spt="202" path="m0,0l0,21600,21600,21600,21600,0xe">
          <v:stroke joinstyle="miter"/>
          <v:path gradientshapeok="t" o:connecttype="rect"/>
        </v:shapetype>
        <v:shape id="Zone de texte 2" o:spid="_x0000_s4108" type="#_x0000_t202" style="position:absolute;margin-left:10.25pt;margin-top:55.5pt;width:66.8pt;height: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" filled="f" stroked="f">
          <v:textbox>
            <w:txbxContent>
              <w:p w:rsidR="00A5004A" w:rsidRPr="00A5004A" w:rsidRDefault="00A5004A">
                <w:pPr>
                  <w:rPr>
                    <w:b/>
                    <w:color w:val="FFFF99"/>
                  </w:rPr>
                </w:pPr>
                <w:r w:rsidRPr="00A5004A">
                  <w:rPr>
                    <w:b/>
                    <w:color w:val="FFFF99"/>
                  </w:rPr>
                  <w:t>Avril 2017</w:t>
                </w:r>
              </w:p>
            </w:txbxContent>
          </v:textbox>
        </v:shape>
      </w:pict>
    </w:r>
    <w:r>
      <w:rPr>
        <w:noProof/>
        <w:lang w:eastAsia="fr-FR"/>
      </w:rPr>
      <w:pict>
        <v:shape id="_x0000_s4107" type="#_x0000_t202" style="position:absolute;margin-left:256.15pt;margin-top:6.5pt;width:172.2pt;height:5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" filled="f" stroked="f">
          <v:textbox>
            <w:txbxContent>
              <w:p w:rsidR="00202390" w:rsidRPr="00202390" w:rsidRDefault="00EE67D5" w:rsidP="00EE67D5">
                <w:pPr>
                  <w:spacing w:after="0" w:line="240" w:lineRule="auto"/>
                  <w:jc w:val="center"/>
                  <w:rPr>
                    <w:b/>
                    <w:color w:val="FF6600"/>
                    <w:sz w:val="28"/>
                    <w:szCs w:val="24"/>
                  </w:rPr>
                </w:pPr>
                <w:r>
                  <w:rPr>
                    <w:b/>
                    <w:color w:val="FF6600"/>
                    <w:sz w:val="28"/>
                    <w:szCs w:val="24"/>
                  </w:rPr>
                  <w:t>SUR LES SOINS DE</w:t>
                </w:r>
              </w:p>
              <w:p w:rsidR="00202390" w:rsidRPr="00202390" w:rsidRDefault="00202390" w:rsidP="00EE67D5">
                <w:pPr>
                  <w:spacing w:after="0" w:line="240" w:lineRule="auto"/>
                  <w:jc w:val="center"/>
                  <w:rPr>
                    <w:b/>
                    <w:color w:val="FF6600"/>
                    <w:sz w:val="28"/>
                    <w:szCs w:val="24"/>
                  </w:rPr>
                </w:pPr>
                <w:r w:rsidRPr="00202390">
                  <w:rPr>
                    <w:b/>
                    <w:color w:val="FF6600"/>
                    <w:sz w:val="28"/>
                    <w:szCs w:val="24"/>
                  </w:rPr>
                  <w:t>TRACHEOTOMI</w:t>
                </w:r>
                <w:r w:rsidR="00EE67D5">
                  <w:rPr>
                    <w:b/>
                    <w:color w:val="FF6600"/>
                    <w:sz w:val="28"/>
                    <w:szCs w:val="24"/>
                  </w:rPr>
                  <w:t>E CHEZ L’ENFANT EN SSR</w:t>
                </w:r>
              </w:p>
            </w:txbxContent>
          </v:textbox>
        </v:shape>
      </w:pict>
    </w:r>
    <w:r w:rsidR="00A5004A">
      <w:rPr>
        <w:noProof/>
        <w:sz w:val="18"/>
        <w:szCs w:val="18"/>
        <w:lang w:eastAsia="fr-FR"/>
      </w:rPr>
      <w:drawing>
        <wp:anchor distT="0" distB="0" distL="114300" distR="114300" simplePos="0" relativeHeight="251670528" behindDoc="0" locked="0" layoutInCell="1" allowOverlap="1">
          <wp:simplePos x="0" y="0"/>
          <wp:positionH relativeFrom="column">
            <wp:posOffset>5645607</wp:posOffset>
          </wp:positionH>
          <wp:positionV relativeFrom="paragraph">
            <wp:posOffset>19429</wp:posOffset>
          </wp:positionV>
          <wp:extent cx="1243584" cy="868225"/>
          <wp:effectExtent l="0" t="0" r="0" b="825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3584" cy="868225"/>
                  </a:xfrm>
                  <a:prstGeom prst="rect">
                    <a:avLst/>
                  </a:prstGeom>
                  <a:noFill/>
                  <a:ln>
                    <a:noFill/>
                  </a:ln>
                </pic:spPr>
              </pic:pic>
            </a:graphicData>
          </a:graphic>
        </wp:anchor>
      </w:drawing>
    </w:r>
    <w:r>
      <w:rPr>
        <w:noProof/>
        <w:lang w:eastAsia="fr-FR"/>
      </w:rPr>
      <w:pict>
        <v:shape id="Zone de texte 5" o:spid="_x0000_s4106" type="#_x0000_t202" style="position:absolute;margin-left:57.4pt;margin-top:30.35pt;width:2in;height:4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" filled="f" stroked="f">
          <v:textbox>
            <w:txbxContent>
              <w:p w:rsidR="00EC374A" w:rsidRPr="00EC374A" w:rsidRDefault="00EC374A" w:rsidP="00EC374A">
                <w:pPr>
                  <w:pStyle w:val="En-tte"/>
                  <w:jc w:val="center"/>
                  <w:rPr>
                    <w:i/>
                    <w:noProof/>
                    <w:color w:val="FF6600"/>
                    <w:sz w:val="72"/>
                    <w:szCs w:val="72"/>
                  </w:rPr>
                </w:pPr>
                <w:r w:rsidRPr="00EC374A">
                  <w:rPr>
                    <w:i/>
                    <w:noProof/>
                    <w:color w:val="FF6600"/>
                    <w:sz w:val="48"/>
                    <w:szCs w:val="48"/>
                  </w:rPr>
                  <w:t>REGIONAL</w:t>
                </w:r>
              </w:p>
            </w:txbxContent>
          </v:textbox>
        </v:shape>
      </w:pict>
    </w:r>
    <w:r>
      <w:rPr>
        <w:noProof/>
        <w:lang w:eastAsia="fr-FR"/>
      </w:rPr>
      <w:pict>
        <v:shape id="Zone de texte 4" o:spid="_x0000_s4105" type="#_x0000_t202" style="position:absolute;margin-left:-7.6pt;margin-top:1.3pt;width:214.2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" filled="f" stroked="f">
          <v:textbox>
            <w:txbxContent>
              <w:p w:rsidR="00EC374A" w:rsidRPr="00EC374A" w:rsidRDefault="00EC374A" w:rsidP="00EC374A">
                <w:pPr>
                  <w:pStyle w:val="En-tte"/>
                  <w:jc w:val="center"/>
                  <w:rPr>
                    <w:b/>
                    <w:caps/>
                    <w:noProof/>
                    <w:color w:val="FF9933"/>
                    <w:sz w:val="72"/>
                    <w:szCs w:val="72"/>
                  </w:rPr>
                </w:pPr>
                <w:r w:rsidRPr="00EC374A">
                  <w:rPr>
                    <w:b/>
                    <w:caps/>
                    <w:noProof/>
                    <w:color w:val="FF9933"/>
                    <w:sz w:val="72"/>
                    <w:szCs w:val="72"/>
                  </w:rPr>
                  <w:t>consensus</w:t>
                </w:r>
              </w:p>
            </w:txbxContent>
          </v:textbox>
        </v:shape>
      </w:pict>
    </w:r>
    <w:r>
      <w:rPr>
        <w:noProof/>
        <w:lang w:eastAsia="fr-FR"/>
      </w:rPr>
      <w:pict>
        <v:rect id="Rectangle 3" o:spid="_x0000_s4104" style="position:absolute;margin-left:-16.25pt;margin-top:14pt;width:571.35pt;height:45.5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" fillcolor="#ff9" strokecolor="#ff9" strokeweight="2pt">
          <v:textbox style="mso-fit-shape-to-text:t"/>
        </v:rect>
      </w:pict>
    </w:r>
    <w:r>
      <w:rPr>
        <w:noProof/>
        <w:lang w:eastAsia="fr-FR"/>
      </w:rPr>
      <w:pict>
        <v:rect id="Rectangle 2" o:spid="_x0000_s4103" style="position:absolute;margin-left:-16.35pt;margin-top:59.45pt;width:571.35pt;height:13.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" fillcolor="#f60" strokecolor="#f60" strokeweight="2pt"/>
      </w:pict>
    </w:r>
    <w:r>
      <w:rPr>
        <w:noProof/>
        <w:lang w:eastAsia="fr-FR"/>
      </w:rPr>
      <w:pict>
        <v:rect id="Rectangle 1" o:spid="_x0000_s4102" style="position:absolute;margin-left:-16.25pt;margin-top:.2pt;width:571.35pt;height:1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" fillcolor="#f60" strokecolor="#f60" strokeweight="2pt"/>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DA2"/>
    <w:multiLevelType w:val="hybridMultilevel"/>
    <w:tmpl w:val="CBC85F06"/>
    <w:lvl w:ilvl="0" w:tplc="5A2A60A6">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nsid w:val="0DEB338C"/>
    <w:multiLevelType w:val="hybridMultilevel"/>
    <w:tmpl w:val="61F2D690"/>
    <w:lvl w:ilvl="0" w:tplc="5A2A60A6">
      <w:numFmt w:val="bullet"/>
      <w:lvlText w:val="-"/>
      <w:lvlJc w:val="left"/>
      <w:pPr>
        <w:ind w:left="1440" w:hanging="360"/>
      </w:pPr>
      <w:rPr>
        <w:rFonts w:ascii="Calibri" w:eastAsiaTheme="minorHAnsi" w:hAnsi="Calibri"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nsid w:val="18FC4016"/>
    <w:multiLevelType w:val="hybridMultilevel"/>
    <w:tmpl w:val="BD0642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832E00"/>
    <w:multiLevelType w:val="hybridMultilevel"/>
    <w:tmpl w:val="DD360764"/>
    <w:lvl w:ilvl="0" w:tplc="5A2A60A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1E3091A"/>
    <w:multiLevelType w:val="hybridMultilevel"/>
    <w:tmpl w:val="D7241B24"/>
    <w:lvl w:ilvl="0" w:tplc="5A2A60A6">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5">
    <w:nsid w:val="34C406E6"/>
    <w:multiLevelType w:val="hybridMultilevel"/>
    <w:tmpl w:val="A6F46D8A"/>
    <w:lvl w:ilvl="0" w:tplc="5A2A60A6">
      <w:numFmt w:val="bullet"/>
      <w:lvlText w:val="-"/>
      <w:lvlJc w:val="left"/>
      <w:pPr>
        <w:ind w:left="1440" w:hanging="360"/>
      </w:pPr>
      <w:rPr>
        <w:rFonts w:ascii="Calibri" w:eastAsiaTheme="minorHAnsi" w:hAnsi="Calibri"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nsid w:val="470C4D05"/>
    <w:multiLevelType w:val="hybridMultilevel"/>
    <w:tmpl w:val="E3420780"/>
    <w:lvl w:ilvl="0" w:tplc="5A2A60A6">
      <w:numFmt w:val="bullet"/>
      <w:lvlText w:val="-"/>
      <w:lvlJc w:val="left"/>
      <w:pPr>
        <w:ind w:left="1428" w:hanging="360"/>
      </w:pPr>
      <w:rPr>
        <w:rFonts w:ascii="Calibri" w:eastAsiaTheme="minorHAnsi" w:hAnsi="Calibri" w:cstheme="minorBidi"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7">
    <w:nsid w:val="49796AE9"/>
    <w:multiLevelType w:val="hybridMultilevel"/>
    <w:tmpl w:val="84B0BFE8"/>
    <w:lvl w:ilvl="0" w:tplc="5A2A60A6">
      <w:numFmt w:val="bullet"/>
      <w:lvlText w:val="-"/>
      <w:lvlJc w:val="left"/>
      <w:pPr>
        <w:ind w:left="1428" w:hanging="360"/>
      </w:pPr>
      <w:rPr>
        <w:rFonts w:ascii="Calibri" w:eastAsiaTheme="minorHAnsi" w:hAnsi="Calibri" w:cstheme="minorBidi"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8">
    <w:nsid w:val="58AF7786"/>
    <w:multiLevelType w:val="hybridMultilevel"/>
    <w:tmpl w:val="33DAAC3E"/>
    <w:lvl w:ilvl="0" w:tplc="5A2A60A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693859E3"/>
    <w:multiLevelType w:val="hybridMultilevel"/>
    <w:tmpl w:val="43F8CD3A"/>
    <w:lvl w:ilvl="0" w:tplc="5A2A60A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74163647"/>
    <w:multiLevelType w:val="hybridMultilevel"/>
    <w:tmpl w:val="E4C61246"/>
    <w:lvl w:ilvl="0" w:tplc="5A2A60A6">
      <w:numFmt w:val="bullet"/>
      <w:lvlText w:val="-"/>
      <w:lvlJc w:val="left"/>
      <w:pPr>
        <w:ind w:left="1440" w:hanging="360"/>
      </w:pPr>
      <w:rPr>
        <w:rFonts w:ascii="Calibri" w:eastAsiaTheme="minorHAnsi" w:hAnsi="Calibri"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1">
    <w:nsid w:val="77A2575F"/>
    <w:multiLevelType w:val="hybridMultilevel"/>
    <w:tmpl w:val="329E417E"/>
    <w:lvl w:ilvl="0" w:tplc="5A2A60A6">
      <w:numFmt w:val="bullet"/>
      <w:lvlText w:val="-"/>
      <w:lvlJc w:val="left"/>
      <w:pPr>
        <w:ind w:left="1428" w:hanging="360"/>
      </w:pPr>
      <w:rPr>
        <w:rFonts w:ascii="Calibri" w:eastAsiaTheme="minorHAnsi" w:hAnsi="Calibri" w:cstheme="minorBidi"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num w:numId="1">
    <w:abstractNumId w:val="8"/>
  </w:num>
  <w:num w:numId="2">
    <w:abstractNumId w:val="9"/>
  </w:num>
  <w:num w:numId="3">
    <w:abstractNumId w:val="3"/>
  </w:num>
  <w:num w:numId="4">
    <w:abstractNumId w:val="0"/>
  </w:num>
  <w:num w:numId="5">
    <w:abstractNumId w:val="4"/>
  </w:num>
  <w:num w:numId="6">
    <w:abstractNumId w:val="10"/>
  </w:num>
  <w:num w:numId="7">
    <w:abstractNumId w:val="5"/>
  </w:num>
  <w:num w:numId="8">
    <w:abstractNumId w:val="1"/>
  </w:num>
  <w:num w:numId="9">
    <w:abstractNumId w:val="6"/>
  </w:num>
  <w:num w:numId="10">
    <w:abstractNumId w:val="11"/>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4113"/>
    <o:shapelayout v:ext="edit">
      <o:idmap v:ext="edit" data="4"/>
      <o:rules v:ext="edit">
        <o:r id="V:Rule1" type="connector" idref="#AutoShape 27"/>
        <o:r id="V:Rule2" type="connector" idref="#AutoShape 28"/>
      </o:rules>
    </o:shapelayout>
  </w:hdrShapeDefaults>
  <w:footnotePr>
    <w:footnote w:id="-1"/>
    <w:footnote w:id="0"/>
  </w:footnotePr>
  <w:endnotePr>
    <w:endnote w:id="-1"/>
    <w:endnote w:id="0"/>
  </w:endnotePr>
  <w:compat/>
  <w:rsids>
    <w:rsidRoot w:val="00E6776C"/>
    <w:rsid w:val="00000251"/>
    <w:rsid w:val="00034F52"/>
    <w:rsid w:val="00082409"/>
    <w:rsid w:val="00174E6F"/>
    <w:rsid w:val="00192339"/>
    <w:rsid w:val="00202390"/>
    <w:rsid w:val="002058B6"/>
    <w:rsid w:val="00212B2A"/>
    <w:rsid w:val="00353806"/>
    <w:rsid w:val="0038221C"/>
    <w:rsid w:val="003D5607"/>
    <w:rsid w:val="00406AA1"/>
    <w:rsid w:val="00484124"/>
    <w:rsid w:val="004D6875"/>
    <w:rsid w:val="004F373A"/>
    <w:rsid w:val="00581E89"/>
    <w:rsid w:val="0061525E"/>
    <w:rsid w:val="00625A04"/>
    <w:rsid w:val="00743290"/>
    <w:rsid w:val="00776D5C"/>
    <w:rsid w:val="007D21AC"/>
    <w:rsid w:val="007D2C90"/>
    <w:rsid w:val="00931500"/>
    <w:rsid w:val="009F2100"/>
    <w:rsid w:val="00A5004A"/>
    <w:rsid w:val="00A84CCB"/>
    <w:rsid w:val="00A938A2"/>
    <w:rsid w:val="00A96422"/>
    <w:rsid w:val="00AC6036"/>
    <w:rsid w:val="00B34AEB"/>
    <w:rsid w:val="00B56602"/>
    <w:rsid w:val="00B734A0"/>
    <w:rsid w:val="00BF2B4C"/>
    <w:rsid w:val="00D27CCD"/>
    <w:rsid w:val="00E6776C"/>
    <w:rsid w:val="00EB0545"/>
    <w:rsid w:val="00EC374A"/>
    <w:rsid w:val="00ED044F"/>
    <w:rsid w:val="00EE357E"/>
    <w:rsid w:val="00EE67D5"/>
    <w:rsid w:val="00F305DE"/>
    <w:rsid w:val="00FF58A6"/>
  </w:rsids>
  <m:mathPr>
    <m:mathFont m:val="Wingdings 2"/>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76C"/>
    <w:pPr>
      <w:spacing w:after="160" w:line="256" w:lineRule="auto"/>
    </w:p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E677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776C"/>
    <w:rPr>
      <w:rFonts w:ascii="Tahoma" w:hAnsi="Tahoma" w:cs="Tahoma"/>
      <w:sz w:val="16"/>
      <w:szCs w:val="16"/>
    </w:rPr>
  </w:style>
  <w:style w:type="paragraph" w:styleId="Paragraphedeliste">
    <w:name w:val="List Paragraph"/>
    <w:basedOn w:val="Normal"/>
    <w:uiPriority w:val="34"/>
    <w:qFormat/>
    <w:rsid w:val="00E6776C"/>
    <w:pPr>
      <w:ind w:left="720"/>
      <w:contextualSpacing/>
    </w:pPr>
  </w:style>
  <w:style w:type="paragraph" w:styleId="En-tte">
    <w:name w:val="header"/>
    <w:basedOn w:val="Normal"/>
    <w:link w:val="En-tteCar"/>
    <w:uiPriority w:val="99"/>
    <w:unhideWhenUsed/>
    <w:rsid w:val="00EC374A"/>
    <w:pPr>
      <w:tabs>
        <w:tab w:val="center" w:pos="4536"/>
        <w:tab w:val="right" w:pos="9072"/>
      </w:tabs>
      <w:spacing w:after="0" w:line="240" w:lineRule="auto"/>
    </w:pPr>
  </w:style>
  <w:style w:type="character" w:customStyle="1" w:styleId="En-tteCar">
    <w:name w:val="En-tête Car"/>
    <w:basedOn w:val="Policepardfaut"/>
    <w:link w:val="En-tte"/>
    <w:uiPriority w:val="99"/>
    <w:rsid w:val="00EC374A"/>
  </w:style>
  <w:style w:type="paragraph" w:styleId="Pieddepage">
    <w:name w:val="footer"/>
    <w:basedOn w:val="Normal"/>
    <w:link w:val="PieddepageCar"/>
    <w:uiPriority w:val="99"/>
    <w:unhideWhenUsed/>
    <w:rsid w:val="00EC37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374A"/>
  </w:style>
</w:styles>
</file>

<file path=word/webSettings.xml><?xml version="1.0" encoding="utf-8"?>
<w:webSettings xmlns:r="http://schemas.openxmlformats.org/officeDocument/2006/relationships" xmlns:w="http://schemas.openxmlformats.org/wordprocessingml/2006/main">
  <w:divs>
    <w:div w:id="1303080352">
      <w:bodyDiv w:val="1"/>
      <w:marLeft w:val="0"/>
      <w:marRight w:val="0"/>
      <w:marTop w:val="0"/>
      <w:marBottom w:val="0"/>
      <w:divBdr>
        <w:top w:val="none" w:sz="0" w:space="0" w:color="auto"/>
        <w:left w:val="none" w:sz="0" w:space="0" w:color="auto"/>
        <w:bottom w:val="none" w:sz="0" w:space="0" w:color="auto"/>
        <w:right w:val="none" w:sz="0" w:space="0" w:color="auto"/>
      </w:divBdr>
    </w:div>
    <w:div w:id="184693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74440-1D12-8D47-85A4-833D55BF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6395</Characters>
  <Application>Microsoft Macintosh Word</Application>
  <DocSecurity>0</DocSecurity>
  <Lines>53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dc:creator>
  <cp:lastModifiedBy>Marion SAVELLI</cp:lastModifiedBy>
  <cp:revision>2</cp:revision>
  <cp:lastPrinted>2017-06-07T14:34:00Z</cp:lastPrinted>
  <dcterms:created xsi:type="dcterms:W3CDTF">2017-06-08T18:59:00Z</dcterms:created>
  <dcterms:modified xsi:type="dcterms:W3CDTF">2017-06-08T18:59:00Z</dcterms:modified>
</cp:coreProperties>
</file>